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D36EE" w:rsidRPr="004D36EE">
            <w:rPr>
              <w:rFonts w:ascii="Times New Roman" w:eastAsia="Arial Unicode MS" w:hAnsi="Times New Roman" w:cs="Times New Roman"/>
              <w:sz w:val="56"/>
              <w:szCs w:val="56"/>
            </w:rPr>
            <w:t>Промышленная автоматика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855FE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855FE9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855FE9">
          <w:rPr>
            <w:noProof/>
            <w:webHidden/>
          </w:rPr>
        </w:r>
        <w:r w:rsidR="00855FE9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855FE9">
          <w:rPr>
            <w:noProof/>
            <w:webHidden/>
          </w:rPr>
          <w:fldChar w:fldCharType="end"/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</w:rPr>
          <w:t>4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</w:rPr>
          <w:t>4</w:t>
        </w:r>
      </w:hyperlink>
    </w:p>
    <w:p w:rsidR="003934F8" w:rsidRDefault="00065F3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  <w:lang w:val="ru-RU"/>
          </w:rPr>
          <w:t>5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F022AF">
          <w:rPr>
            <w:noProof/>
            <w:webHidden/>
          </w:rPr>
          <w:t>5</w:t>
        </w:r>
      </w:hyperlink>
    </w:p>
    <w:p w:rsidR="003934F8" w:rsidRDefault="00065F3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  <w:lang w:val="ru-RU"/>
          </w:rPr>
          <w:t>10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F022AF">
          <w:rPr>
            <w:noProof/>
            <w:webHidden/>
          </w:rPr>
          <w:t>10</w:t>
        </w:r>
      </w:hyperlink>
    </w:p>
    <w:p w:rsidR="003934F8" w:rsidRDefault="00065F3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  <w:lang w:val="ru-RU"/>
          </w:rPr>
          <w:t>11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11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</w:rPr>
          <w:t>12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</w:rPr>
          <w:t>13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</w:rPr>
          <w:t>13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855FE9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 w:rsidR="00855FE9">
          <w:rPr>
            <w:noProof/>
            <w:webHidden/>
          </w:rPr>
        </w:r>
        <w:r w:rsidR="00855FE9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</w:t>
        </w:r>
        <w:r w:rsidR="005D01C4">
          <w:rPr>
            <w:noProof/>
            <w:webHidden/>
          </w:rPr>
          <w:t>4</w:t>
        </w:r>
        <w:r w:rsidR="00855FE9">
          <w:rPr>
            <w:noProof/>
            <w:webHidden/>
          </w:rPr>
          <w:fldChar w:fldCharType="end"/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855FE9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 w:rsidR="00855FE9">
          <w:rPr>
            <w:noProof/>
            <w:webHidden/>
          </w:rPr>
        </w:r>
        <w:r w:rsidR="00855FE9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</w:t>
        </w:r>
        <w:r w:rsidR="00855FE9">
          <w:rPr>
            <w:noProof/>
            <w:webHidden/>
          </w:rPr>
          <w:fldChar w:fldCharType="end"/>
        </w:r>
      </w:hyperlink>
      <w:r w:rsidR="005D01C4">
        <w:t>4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855FE9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 w:rsidR="00855FE9">
          <w:rPr>
            <w:noProof/>
            <w:webHidden/>
          </w:rPr>
        </w:r>
        <w:r w:rsidR="00855FE9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</w:t>
        </w:r>
        <w:r w:rsidR="00855FE9">
          <w:rPr>
            <w:noProof/>
            <w:webHidden/>
          </w:rPr>
          <w:fldChar w:fldCharType="end"/>
        </w:r>
      </w:hyperlink>
      <w:r w:rsidR="005D01C4">
        <w:t>5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855FE9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 w:rsidR="00855FE9">
          <w:rPr>
            <w:noProof/>
            <w:webHidden/>
          </w:rPr>
        </w:r>
        <w:r w:rsidR="00855FE9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</w:t>
        </w:r>
        <w:r w:rsidR="00855FE9">
          <w:rPr>
            <w:noProof/>
            <w:webHidden/>
          </w:rPr>
          <w:fldChar w:fldCharType="end"/>
        </w:r>
      </w:hyperlink>
      <w:r w:rsidR="005D01C4">
        <w:t>5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</w:hyperlink>
      <w:r w:rsidR="005D01C4">
        <w:t>20</w:t>
      </w:r>
    </w:p>
    <w:p w:rsidR="003934F8" w:rsidRDefault="00065F3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  <w:lang w:val="ru-RU"/>
          </w:rPr>
          <w:t>20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20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2</w:t>
        </w:r>
        <w:r w:rsidR="00855FE9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 w:rsidR="00855FE9">
          <w:rPr>
            <w:noProof/>
            <w:webHidden/>
          </w:rPr>
        </w:r>
        <w:r w:rsidR="00855FE9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</w:t>
        </w:r>
        <w:r w:rsidR="00855FE9">
          <w:rPr>
            <w:noProof/>
            <w:webHidden/>
          </w:rPr>
          <w:fldChar w:fldCharType="end"/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</w:hyperlink>
      <w:r w:rsidR="00487387">
        <w:t>21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</w:hyperlink>
      <w:r w:rsidR="00487387">
        <w:t>28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</w:hyperlink>
      <w:r w:rsidR="00487387">
        <w:t>29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</w:hyperlink>
      <w:r w:rsidR="00487387">
        <w:t>30</w:t>
      </w:r>
    </w:p>
    <w:p w:rsidR="003934F8" w:rsidRDefault="00065F3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  <w:lang w:val="ru-RU"/>
          </w:rPr>
          <w:t>31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</w:hyperlink>
      <w:r w:rsidR="00487387">
        <w:t>31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</w:hyperlink>
      <w:r w:rsidR="00487387">
        <w:t>31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</w:hyperlink>
      <w:r w:rsidR="00487387">
        <w:t>31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</w:hyperlink>
      <w:r w:rsidR="00487387">
        <w:t>31</w:t>
      </w:r>
    </w:p>
    <w:p w:rsidR="003934F8" w:rsidRDefault="00065F3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  <w:lang w:val="ru-RU"/>
          </w:rPr>
          <w:t>32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</w:hyperlink>
      <w:r w:rsidR="00487387">
        <w:t>32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</w:hyperlink>
      <w:r w:rsidR="00487387">
        <w:t>32</w:t>
      </w:r>
    </w:p>
    <w:p w:rsidR="003934F8" w:rsidRPr="00487387" w:rsidRDefault="00065F3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</w:hyperlink>
      <w:r w:rsidR="00487387">
        <w:rPr>
          <w:lang w:val="ru-RU"/>
        </w:rPr>
        <w:t>32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</w:hyperlink>
      <w:r w:rsidR="00487387">
        <w:t>32</w:t>
      </w:r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33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33</w:t>
        </w:r>
      </w:hyperlink>
    </w:p>
    <w:p w:rsidR="003934F8" w:rsidRDefault="00065F3B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34</w:t>
        </w:r>
      </w:hyperlink>
    </w:p>
    <w:p w:rsidR="003934F8" w:rsidRDefault="00065F3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  <w:lang w:val="ru-RU"/>
          </w:rPr>
          <w:t>3</w:t>
        </w:r>
        <w:r w:rsidR="00631809">
          <w:rPr>
            <w:noProof/>
            <w:webHidden/>
            <w:lang w:val="ru-RU"/>
          </w:rPr>
          <w:t>4</w:t>
        </w:r>
      </w:hyperlink>
    </w:p>
    <w:p w:rsidR="00AA2B8A" w:rsidRDefault="00855FE9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065F3B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065F3B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" w:name="_Toc450204622"/>
      <w:r w:rsidRPr="009955F8">
        <w:rPr>
          <w:rFonts w:ascii="Times New Roman" w:hAnsi="Times New Roman"/>
        </w:rPr>
        <w:br w:type="page"/>
      </w:r>
      <w:bookmarkStart w:id="2" w:name="_Toc489607678"/>
      <w:bookmarkEnd w:id="1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2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3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4D36EE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автоматика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4D36EE" w:rsidRPr="004D36EE" w:rsidRDefault="004D36EE" w:rsidP="004D36EE">
      <w:pPr>
        <w:pStyle w:val="aff8"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D36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Промышленная автоматика включает в себя элементы электроустановок, систем автоматизации, а также мехатронных систем. От специалиста по промышленной автоматике требуется широкий спектр технических компетенций, включая монтаж каналов, кабелей, приборов, устройств ввода/вывода и программируемых логических контроллеров. Кроме того, специалист по промышленной автоматике проектирует электрические цепи, программирует логические контроллеры, параметрирует магистральные системы и конфигурирует человеко-машинные интерфейсы.</w:t>
      </w:r>
    </w:p>
    <w:p w:rsidR="004D36EE" w:rsidRPr="004D36EE" w:rsidRDefault="004D36EE" w:rsidP="004D36EE">
      <w:pPr>
        <w:pStyle w:val="aff8"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D36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Производственные условия, вероятно, будут потенциально очень вредны и опасны. Специалист по промышленной автоматике активно продвигает применение лучших практических методов в сфере охраны труда и техники безопасности и строго соблюдает соответствующее законодательство.</w:t>
      </w:r>
    </w:p>
    <w:p w:rsidR="004D36EE" w:rsidRPr="004D36EE" w:rsidRDefault="004D36EE" w:rsidP="004D36EE">
      <w:pPr>
        <w:pStyle w:val="aff8"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D36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Одним из важных навыков специалиста по промышленной автоматике является диагностика, куда входит идентификация проблем во время монтажа установок в составе нового предприятия или их устранение на существующем предприятии.</w:t>
      </w:r>
    </w:p>
    <w:p w:rsidR="004D36EE" w:rsidRPr="004D36EE" w:rsidRDefault="004D36EE" w:rsidP="004D36EE">
      <w:pPr>
        <w:pStyle w:val="aff8"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D36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Специалист по промышленной автоматике работает в разнообразных производственных условиях. Он может быть занят на одном конкретном участке и проводить монтаж и обслуживание производственного оборудования, или же работать на субподрядчика на нескольких производственных объектах.</w:t>
      </w:r>
    </w:p>
    <w:p w:rsidR="00DE39D8" w:rsidRPr="009955F8" w:rsidRDefault="004D36EE" w:rsidP="004D3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EE">
        <w:rPr>
          <w:rFonts w:ascii="Times New Roman" w:hAnsi="Times New Roman" w:cs="Times New Roman"/>
          <w:sz w:val="28"/>
          <w:szCs w:val="28"/>
        </w:rPr>
        <w:t xml:space="preserve">Задержки производства в результате проблем с надежностью производственной линии могут иметь последствия для предприятия не только финансового, но и </w:t>
      </w:r>
      <w:r w:rsidRPr="004D36EE">
        <w:rPr>
          <w:rFonts w:ascii="Times New Roman" w:hAnsi="Times New Roman" w:cs="Times New Roman"/>
          <w:sz w:val="28"/>
          <w:szCs w:val="28"/>
        </w:rPr>
        <w:lastRenderedPageBreak/>
        <w:t>репутационного характера. Поэтому специалист по промышленной автоматике должен работать эффективно, соблюдая временные ограничения, давая при этом экспертные рекомендации и указания для руководства как по техническим вопросам производства, так и по инновационным экономичным решениям в отношении проблем и требований производства. Ключевой компетенцией специалиста является диагностика, идентификация проблем в процессе монтажа или их устранение на действующем предприятии.</w:t>
      </w:r>
      <w:r w:rsidR="00E857D6" w:rsidRPr="009955F8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4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4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5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5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8B7EB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8B7EB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8B7EBE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8B7EB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6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6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7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7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11"/>
        <w:gridCol w:w="7641"/>
        <w:gridCol w:w="1457"/>
      </w:tblGrid>
      <w:tr w:rsidR="00DE39D8" w:rsidRPr="009955F8" w:rsidTr="00CA3799">
        <w:tc>
          <w:tcPr>
            <w:tcW w:w="8398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CA3799">
        <w:tc>
          <w:tcPr>
            <w:tcW w:w="51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DE39D8" w:rsidRPr="00ED18F9" w:rsidRDefault="005B5E4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B5E4A">
              <w:rPr>
                <w:bCs/>
                <w:sz w:val="28"/>
                <w:szCs w:val="28"/>
              </w:rPr>
              <w:t>Организация рабочего места и безопасность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5B5E4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DE39D8" w:rsidRPr="009955F8" w:rsidTr="00CA3799">
        <w:tc>
          <w:tcPr>
            <w:tcW w:w="519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B5E4A" w:rsidRPr="005B5E4A" w:rsidRDefault="005B5E4A" w:rsidP="005B5E4A">
            <w:pPr>
              <w:pStyle w:val="aff8"/>
              <w:spacing w:before="0"/>
              <w:ind w:left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Специалист должен знать:</w:t>
            </w:r>
          </w:p>
          <w:p w:rsidR="00DE39D8" w:rsidRPr="005B5E4A" w:rsidRDefault="00DE39D8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Нормативные требования и передовые методики в области техники безопасности и охраны труда, особенно с учетом опасных условий работы и разнообразия мест и промышленных объектов, где может выполняться работа.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Требования техники безопасности, относящиеся к данному участку и оборудованию.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Уровни безопасности SIL и их применение в соответствующих секторах.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Важность инструктажа по технике безопасности на местах.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Диапазон средств безопасности, применяемых для защиты себя и окружающих, а также их применение в различных секторах.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Типы опасностей, которые могут встречаться на промышленных объектах.</w:t>
            </w:r>
          </w:p>
          <w:p w:rsidR="00DE39D8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Важность эффективного общения и навыков профессиональной коммуникации.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CA3799">
        <w:tc>
          <w:tcPr>
            <w:tcW w:w="519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DE39D8" w:rsidRPr="005B5E4A" w:rsidRDefault="00DE39D8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Специалист должен уметь: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Последовательно следовать нормам охраны труда и техники безопасности, а также передовым методам работы во всех производственных условиях.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Правильно применять все защитное оборудование и средства индивидуальной защиты (СИЗ), системы блокировки, а также предупреждающие указатели.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Распознавать опасные факторы и потенциально опасные ситуации и принимать надлежащие меры для сведения к минимуму риска для себя и окружающих.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Эффективно работать в команде.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Осуществлять эффективное общение с другими профессионалами, включая начальников цехов и прочий персонал на участках, где осуществляется монтаж.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Разъяснять сложные механические и технические вопросы коллегам, у которых может не быть специальных знаний.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Давать экспертные рекомендации и инструкции по текущему использованию, уходу и техническому обслуживанию </w:t>
            </w: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оборудования.</w:t>
            </w:r>
          </w:p>
          <w:p w:rsidR="00DE39D8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Мыслить логически и работать системно.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CA3799">
        <w:tc>
          <w:tcPr>
            <w:tcW w:w="51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DE39D8" w:rsidRPr="00ED18F9" w:rsidRDefault="005B5E4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B5E4A">
              <w:rPr>
                <w:bCs/>
                <w:sz w:val="28"/>
                <w:szCs w:val="28"/>
              </w:rPr>
              <w:t>Проектирование и изменение цепи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5B5E4A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5B5E4A" w:rsidRDefault="005C6A23" w:rsidP="005B5E4A">
            <w:pPr>
              <w:pStyle w:val="aff8"/>
              <w:spacing w:before="0"/>
              <w:ind w:left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графического изображения элементов цепи.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Специальные технические термины и обозначения.</w:t>
            </w:r>
          </w:p>
          <w:p w:rsidR="005C6A23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и функции релейных цепей/контакторов и электропневматики.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 и понимать принципиальные схемы, а также вносить дополнения в них в САПР в соответствии с описанием функции.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Давать рекомендации по изменению проекта цепи.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Понимать разделы чертежных стандартов (DIN ISO 1219), которые необходимо использовать.</w:t>
            </w:r>
          </w:p>
          <w:p w:rsidR="005C6A23" w:rsidRPr="00ED18F9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Проектировать электрические цепи.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CA3799">
        <w:tc>
          <w:tcPr>
            <w:tcW w:w="51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DE39D8" w:rsidRPr="00ED18F9" w:rsidRDefault="005B5E4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B5E4A">
              <w:rPr>
                <w:bCs/>
                <w:sz w:val="28"/>
                <w:szCs w:val="28"/>
              </w:rPr>
              <w:t>Механический монтаж средств автоматики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795CB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B5E4A" w:rsidRPr="00795CBC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Термины и обозначения, применяемые в технических условиях и схемах.</w:t>
            </w:r>
          </w:p>
          <w:p w:rsidR="005B5E4A" w:rsidRPr="00795CBC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составления чертежей, принципиальных схем, планов, описания функций.</w:t>
            </w:r>
          </w:p>
          <w:p w:rsidR="005B5E4A" w:rsidRPr="00795CBC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Применение и состав инструкций по эксплуатации.</w:t>
            </w:r>
          </w:p>
          <w:p w:rsidR="005C6A23" w:rsidRPr="00385DA1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Применение электрических и механических инструментов, применяемых при монтаже, в том числе при сверлении и резке.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Читать, понимать сложные технические чертежи, принципиальные схемы, планы, описания функций.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Применять информацию из технических условий для эффективного планирования работы и решений технических и эксплуатационных задач.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Выполнять монтаж кабельнесущих систем, клемм, компонентов и проводников согласно чертежам и установленным допускам.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Выполнять необходимые работы по созданию панели управления согласно спецификациям.</w:t>
            </w:r>
          </w:p>
          <w:p w:rsidR="005C6A23" w:rsidRPr="00385DA1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Использовать руководства по эксплуатации и выполнять указания и инструкции из них.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A3799">
        <w:tc>
          <w:tcPr>
            <w:tcW w:w="519" w:type="dxa"/>
            <w:shd w:val="clear" w:color="auto" w:fill="323E4F" w:themeFill="text2" w:themeFillShade="BF"/>
          </w:tcPr>
          <w:p w:rsidR="005C6A23" w:rsidRPr="00ED18F9" w:rsidRDefault="00795CB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5C6A23" w:rsidRPr="00ED18F9" w:rsidRDefault="00795CB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95CBC">
              <w:rPr>
                <w:b/>
                <w:bCs/>
                <w:color w:val="FFFFFF" w:themeColor="background1"/>
                <w:sz w:val="28"/>
                <w:szCs w:val="28"/>
              </w:rPr>
              <w:t>Коммутация компонентов автоматики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795CB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Вопросы и проблемы монтажа полевых компонентов.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составления технических чертежей, планов, монтажа элементов  управления, принципиальных, функциональных и монтажных схем.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работы и функции всех компонентов, применяемых во время монтажа.</w:t>
            </w:r>
          </w:p>
          <w:p w:rsidR="005C6A23" w:rsidRPr="00385DA1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Важность точных измерений и расчетов во время монтажа.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Измерять и рассчитывать верные положения подлежащих установке компонентов.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Подготавливать и устанавливать кабельнесущие системы в пределах установленных допусков.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Устанавливать кабель-каналы, кабели, устройства, приборы и фитинги.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Монтировать сложные кабельные системы.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Эффективно планировать работу, чтобы соблюдать требования тайминга.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Эффективно и безопасно применять на рабочем месте все инструменты без риска для себя и окружающих.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Испытывать и производить пусконаладочные работы, установленного оборудования.</w:t>
            </w:r>
          </w:p>
          <w:p w:rsidR="005C6A23" w:rsidRPr="00385DA1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Оформлять всю необходимую документацию во время произведения пусконаладочных работ.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A3799">
        <w:tc>
          <w:tcPr>
            <w:tcW w:w="519" w:type="dxa"/>
            <w:shd w:val="clear" w:color="auto" w:fill="323E4F" w:themeFill="text2" w:themeFillShade="BF"/>
          </w:tcPr>
          <w:p w:rsidR="005C6A23" w:rsidRPr="00A672EC" w:rsidRDefault="00A672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5C6A23" w:rsidRPr="00ED18F9" w:rsidRDefault="00A672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Программирование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A672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5C6A23" w:rsidRPr="009955F8" w:rsidTr="00A672EC">
        <w:trPr>
          <w:trHeight w:val="1290"/>
        </w:trPr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технических условий и составления схем.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Процессы управления электродвигателями, клапанами и другими устройствами, применяемыми в промышленной автоматике.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 работы HMI, способы визуализации и связь с ПЛК.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Настройку предельных входных значений.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Применение принятого в отрасли оборудования, включая ПЛК, HMI, VFD/VSD, а также устройств удаленной периферии.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Технологии промышленных шин и интерфейсов.</w:t>
            </w:r>
          </w:p>
          <w:p w:rsidR="00CA3799" w:rsidRPr="00ED18F9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Способы программирования IEC (IEC 61131-3).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72EC" w:rsidRPr="009955F8" w:rsidTr="00A672EC">
        <w:trPr>
          <w:trHeight w:val="1290"/>
        </w:trPr>
        <w:tc>
          <w:tcPr>
            <w:tcW w:w="519" w:type="dxa"/>
          </w:tcPr>
          <w:p w:rsidR="00A672EC" w:rsidRPr="00ED18F9" w:rsidRDefault="00A672EC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A672EC" w:rsidRPr="00ED18F9" w:rsidRDefault="00A672EC" w:rsidP="00CA3799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Создавать алгоритмы программирования в соответствии со спецификациями и схемами.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Выполнять конфигурацию экранов HMI в соответствии со спецификациями и схемами.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Выполнять конфигурацию VFD/VSD согласно описания функций.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Безопасно осуществлять испытания.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Демонстрировать функции и предоставлять квалифицированные рекомендации и инструкции.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Выполнять программирование согласно IEC.</w:t>
            </w:r>
          </w:p>
        </w:tc>
        <w:tc>
          <w:tcPr>
            <w:tcW w:w="1457" w:type="dxa"/>
          </w:tcPr>
          <w:p w:rsidR="00A672EC" w:rsidRPr="00ED18F9" w:rsidRDefault="00A672EC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3799" w:rsidRPr="009955F8" w:rsidTr="00CA3799">
        <w:tc>
          <w:tcPr>
            <w:tcW w:w="519" w:type="dxa"/>
            <w:shd w:val="clear" w:color="auto" w:fill="323E4F" w:themeFill="text2" w:themeFillShade="BF"/>
          </w:tcPr>
          <w:p w:rsidR="00CA3799" w:rsidRPr="00A672EC" w:rsidRDefault="00A672EC" w:rsidP="00385DA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CA3799" w:rsidRPr="00ED18F9" w:rsidRDefault="00A672EC" w:rsidP="00385DA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Поиск неисправностей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CA3799" w:rsidRPr="00ED18F9" w:rsidRDefault="00A672EC" w:rsidP="00385DA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C6A23" w:rsidRPr="009955F8" w:rsidTr="00A672EC">
        <w:trPr>
          <w:trHeight w:val="1335"/>
        </w:trPr>
        <w:tc>
          <w:tcPr>
            <w:tcW w:w="519" w:type="dxa"/>
          </w:tcPr>
          <w:p w:rsidR="005C6A23" w:rsidRDefault="005C6A23" w:rsidP="005C6A23">
            <w:pPr>
              <w:rPr>
                <w:b/>
                <w:bCs/>
                <w:sz w:val="28"/>
                <w:szCs w:val="28"/>
              </w:rPr>
            </w:pPr>
          </w:p>
          <w:p w:rsidR="00CA3799" w:rsidRDefault="00CA3799" w:rsidP="005C6A23">
            <w:pPr>
              <w:rPr>
                <w:b/>
                <w:bCs/>
                <w:sz w:val="28"/>
                <w:szCs w:val="28"/>
              </w:rPr>
            </w:pPr>
          </w:p>
          <w:p w:rsidR="00CA3799" w:rsidRDefault="00CA3799" w:rsidP="005C6A23">
            <w:pPr>
              <w:rPr>
                <w:b/>
                <w:bCs/>
                <w:sz w:val="28"/>
                <w:szCs w:val="28"/>
              </w:rPr>
            </w:pPr>
          </w:p>
          <w:p w:rsidR="00CA3799" w:rsidRPr="00ED18F9" w:rsidRDefault="00CA3799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A672EC" w:rsidRPr="00ED18F9" w:rsidRDefault="00A672EC" w:rsidP="00A672EC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Требования безопасности в процессе поиска неисправностей.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составления спецификаций, технических чертежей и принципиальных схем.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Компоненты и символы принципиальных схем.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поиска неисправностей в релейно-контакторных схемах с применением контрольно-измерительных приборов.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работы и функционирование распространенных промышленных релейно-контакторных цепей управления.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работы и функции диагностики ПЛК.</w:t>
            </w:r>
          </w:p>
          <w:p w:rsidR="005C6A23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диагностики промышленных шин и интерфейсов.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72EC" w:rsidRPr="009955F8" w:rsidTr="00A672EC">
        <w:trPr>
          <w:trHeight w:val="1245"/>
        </w:trPr>
        <w:tc>
          <w:tcPr>
            <w:tcW w:w="519" w:type="dxa"/>
          </w:tcPr>
          <w:p w:rsidR="00A672EC" w:rsidRDefault="00A672EC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A672EC" w:rsidRPr="00ED18F9" w:rsidRDefault="00A672EC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Следовать требованиям техники безопасности.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 и понимать спецификации и схемы, знать необходимые обозначения и символы.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Применять правильные способы поиска неисправностей.</w:t>
            </w:r>
          </w:p>
          <w:p w:rsidR="00A672EC" w:rsidRPr="00385DA1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Использовать различные контрольно-измерительные приборы для обнаружения неисправностей.</w:t>
            </w:r>
          </w:p>
        </w:tc>
        <w:tc>
          <w:tcPr>
            <w:tcW w:w="1457" w:type="dxa"/>
          </w:tcPr>
          <w:p w:rsidR="00A672EC" w:rsidRPr="00ED18F9" w:rsidRDefault="00A672EC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CA3799">
        <w:tc>
          <w:tcPr>
            <w:tcW w:w="519" w:type="dxa"/>
            <w:shd w:val="clear" w:color="auto" w:fill="323E4F" w:themeFill="text2" w:themeFillShade="BF"/>
          </w:tcPr>
          <w:p w:rsidR="00CA3799" w:rsidRPr="00ED18F9" w:rsidRDefault="00CA379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79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ED18F9" w:rsidRDefault="00DE39D8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457" w:rsidRPr="00ED18F9" w:rsidRDefault="00F96457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8" w:name="_Toc489607684"/>
      <w:r w:rsidRPr="009955F8">
        <w:rPr>
          <w:rFonts w:ascii="Times New Roman" w:hAnsi="Times New Roman"/>
          <w:sz w:val="34"/>
          <w:szCs w:val="34"/>
        </w:rPr>
        <w:lastRenderedPageBreak/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"/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</w:p>
    <w:p w:rsidR="00A672EC" w:rsidRPr="00A672EC" w:rsidRDefault="00A672EC" w:rsidP="00A672EC">
      <w:pPr>
        <w:pStyle w:val="aff8"/>
        <w:ind w:left="0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672E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Конкурсное задание опубликовывается не менее чем за месяц до чемпионата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10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онкурсных заданийна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4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AE6AB7" w:rsidRPr="009955F8" w:rsidTr="00A57976">
        <w:trPr>
          <w:cantSplit/>
          <w:trHeight w:val="1538"/>
          <w:jc w:val="center"/>
        </w:trPr>
        <w:tc>
          <w:tcPr>
            <w:tcW w:w="6955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2,75</w:t>
            </w:r>
          </w:p>
        </w:tc>
        <w:tc>
          <w:tcPr>
            <w:tcW w:w="601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601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1,25</w:t>
            </w:r>
          </w:p>
        </w:tc>
        <w:tc>
          <w:tcPr>
            <w:tcW w:w="601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601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601" w:type="dxa"/>
            <w:gridSpan w:val="2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6,25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6,00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0,25</w:t>
            </w: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/>
                <w:color w:val="000000" w:themeColor="text1"/>
                <w:sz w:val="16"/>
                <w:szCs w:val="16"/>
              </w:rPr>
              <w:t>4,25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2,00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0,50</w:t>
            </w:r>
          </w:p>
        </w:tc>
        <w:tc>
          <w:tcPr>
            <w:tcW w:w="601" w:type="dxa"/>
            <w:gridSpan w:val="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7,75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6,00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1,75</w:t>
            </w: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/>
                <w:color w:val="000000" w:themeColor="text1"/>
                <w:sz w:val="16"/>
                <w:szCs w:val="16"/>
              </w:rPr>
              <w:t>11,00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/>
                <w:color w:val="000000" w:themeColor="text1"/>
                <w:sz w:val="16"/>
                <w:szCs w:val="16"/>
              </w:rPr>
              <w:t>9,75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20,75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22,00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1,25</w:t>
            </w: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10,25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11,00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055F" w:rsidRPr="00826DD9" w:rsidRDefault="00065F3B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7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-2318385</wp:posOffset>
                      </wp:positionH>
                      <wp:positionV relativeFrom="paragraph">
                        <wp:posOffset>165100</wp:posOffset>
                      </wp:positionV>
                      <wp:extent cx="4412615" cy="311150"/>
                      <wp:effectExtent l="0" t="857250" r="0" b="83185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 rot="20226770">
                                <a:off x="0" y="0"/>
                                <a:ext cx="441261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DA1" w:rsidRPr="008F2A61" w:rsidRDefault="00385DA1" w:rsidP="00385DA1">
                                  <w:pPr>
                                    <w:jc w:val="center"/>
                                    <w:rPr>
                                      <w:rFonts w:ascii="Myriad Pro" w:hAnsi="Myriad Pro"/>
                                      <w:b/>
                                      <w:color w:val="A6A6A6" w:themeColor="background1" w:themeShade="A6"/>
                                      <w:sz w:val="36"/>
                                    </w:rPr>
                                  </w:pPr>
                                  <w:r w:rsidRPr="008F2A61">
                                    <w:rPr>
                                      <w:rFonts w:ascii="Myriad Pro" w:hAnsi="Myriad Pro"/>
                                      <w:b/>
                                      <w:color w:val="A6A6A6" w:themeColor="background1" w:themeShade="A6"/>
                                      <w:sz w:val="36"/>
                                      <w:lang w:val="en-US"/>
                                    </w:rPr>
                                    <w:t>ОБРАЗЕЦ ТАБЛИЦЫ ИЗ CIS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182.55pt;margin-top:13pt;width:347.45pt;height:24.5pt;rotation:-1499933fd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" filled="f" stroked="f">
                      <v:textbox inset="0,0,0,0">
                        <w:txbxContent>
                          <w:p w:rsidR="00385DA1" w:rsidRPr="008F2A61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A6A6A6" w:themeColor="background1" w:themeShade="A6"/>
                                <w:sz w:val="36"/>
                              </w:rPr>
                            </w:pPr>
                            <w:r w:rsidRPr="008F2A61">
                              <w:rPr>
                                <w:rFonts w:ascii="Myriad Pro" w:hAnsi="Myriad Pro"/>
                                <w:b/>
                                <w:color w:val="A6A6A6" w:themeColor="background1" w:themeShade="A6"/>
                                <w:sz w:val="36"/>
                                <w:lang w:val="en-US"/>
                              </w:rPr>
                              <w:t>ОБРАЗЕЦ ТАБЛИЦЫ ИЗ CIS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21,25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22,00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0,75</w:t>
            </w: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9,50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10,00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1,50</w:t>
            </w:r>
          </w:p>
        </w:tc>
        <w:tc>
          <w:tcPr>
            <w:tcW w:w="601" w:type="dxa"/>
            <w:gridSpan w:val="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21,00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22,00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1,00</w:t>
            </w: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2,00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7,00</w:t>
            </w:r>
          </w:p>
        </w:tc>
        <w:tc>
          <w:tcPr>
            <w:tcW w:w="601" w:type="dxa"/>
            <w:gridSpan w:val="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14,00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23,00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22,00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1,00</w:t>
            </w:r>
          </w:p>
        </w:tc>
      </w:tr>
      <w:tr w:rsidR="004F055F" w:rsidRPr="009955F8" w:rsidTr="00A57976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4F055F" w:rsidRPr="009955F8" w:rsidRDefault="004F055F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4F055F" w:rsidRPr="009955F8" w:rsidRDefault="004F055F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11,00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14,00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14,75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10,25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10,00</w:t>
            </w:r>
          </w:p>
        </w:tc>
        <w:tc>
          <w:tcPr>
            <w:tcW w:w="601" w:type="dxa"/>
            <w:gridSpan w:val="2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6,00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1"/>
      <w:r>
        <w:rPr>
          <w:rFonts w:ascii="Times New Roman" w:hAnsi="Times New Roman"/>
          <w:szCs w:val="28"/>
        </w:rPr>
        <w:lastRenderedPageBreak/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8B7EBE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8B7EBE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8B7EB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8B7EB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8B7EB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8B7EB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2"/>
      <w:r w:rsidRPr="00A57976">
        <w:rPr>
          <w:rFonts w:ascii="Times New Roman" w:hAnsi="Times New Roman"/>
          <w:szCs w:val="28"/>
        </w:rPr>
        <w:t>4.6.ИЗМЕРИМАЯ ОЦЕНКА</w:t>
      </w:r>
      <w:bookmarkEnd w:id="16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5105"/>
        <w:gridCol w:w="1684"/>
        <w:gridCol w:w="1661"/>
        <w:gridCol w:w="1073"/>
      </w:tblGrid>
      <w:tr w:rsidR="00DE39D8" w:rsidRPr="009955F8" w:rsidTr="004F055F"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418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Проектирование цепи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 w:rsidRPr="004F055F">
              <w:rPr>
                <w:b/>
                <w:sz w:val="28"/>
                <w:szCs w:val="28"/>
              </w:rPr>
              <w:t>Поиск неисправностей — аппаратные средства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 w:rsidRPr="004F055F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73" w:type="dxa"/>
          </w:tcPr>
          <w:p w:rsidR="00DE39D8" w:rsidRPr="00A57976" w:rsidRDefault="00DE39D8" w:rsidP="004F055F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</w:t>
            </w:r>
            <w:r w:rsidR="004F055F">
              <w:rPr>
                <w:b/>
                <w:sz w:val="28"/>
                <w:szCs w:val="28"/>
              </w:rPr>
              <w:t>5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Монтаж на панелях, коммутация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73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Пусконаладка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5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F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Хардверные функции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39D8"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DE39D8" w:rsidRPr="00A57976" w:rsidRDefault="00DE39D8" w:rsidP="004F055F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</w:t>
            </w:r>
            <w:r w:rsidR="004F055F">
              <w:rPr>
                <w:b/>
                <w:sz w:val="28"/>
                <w:szCs w:val="28"/>
              </w:rPr>
              <w:t>0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G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Софтверные функции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E39D8"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E39D8" w:rsidRPr="00A57976">
              <w:rPr>
                <w:b/>
                <w:sz w:val="28"/>
                <w:szCs w:val="28"/>
              </w:rPr>
              <w:t>0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E39D8"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89607694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87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115"/>
        <w:gridCol w:w="20"/>
        <w:gridCol w:w="2107"/>
        <w:gridCol w:w="19"/>
        <w:gridCol w:w="1830"/>
        <w:gridCol w:w="13"/>
        <w:gridCol w:w="1185"/>
        <w:gridCol w:w="111"/>
        <w:gridCol w:w="1167"/>
        <w:gridCol w:w="72"/>
        <w:gridCol w:w="13"/>
        <w:gridCol w:w="696"/>
        <w:gridCol w:w="7"/>
        <w:gridCol w:w="65"/>
        <w:gridCol w:w="18"/>
      </w:tblGrid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19" w:name="_Toc489607695"/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ПОДРАЗДЕЛ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СУБКРИТЕРИЙ</w:t>
            </w:r>
          </w:p>
        </w:tc>
        <w:tc>
          <w:tcPr>
            <w:tcW w:w="3257" w:type="dxa"/>
            <w:gridSpan w:val="7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ОЦЕНКИ</w:t>
            </w: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Субъективные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br/>
              <w:t>(если применимо)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Объективные</w:t>
            </w: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</w:t>
            </w: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Проектирование цепи</w:t>
            </w: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A1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Функционирование 60 %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A2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Точное использование и расположение устройств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A3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Указание условных обозначений и маркировка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A4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Точное использование символов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B</w:t>
            </w: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Поиск неисправностей — аппаратные средства</w:t>
            </w: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B1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 xml:space="preserve">Найдено пять 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неисправностей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ПОДРАЗДЕЛ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СУБКРИТЕРИЙ</w:t>
            </w:r>
          </w:p>
        </w:tc>
        <w:tc>
          <w:tcPr>
            <w:tcW w:w="3251" w:type="dxa"/>
            <w:gridSpan w:val="7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ОЦЕНКИ</w:t>
            </w: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Субъективные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br/>
              <w:t>(если применимо)</w:t>
            </w: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Объективные</w:t>
            </w: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C1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Измерения на панелях, допуск: +/- 3 мм &gt; 500 мм</w:t>
            </w:r>
          </w:p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+/- 2 мм &lt; 500 мм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C2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 xml:space="preserve">Измерения кабельнесущих систем, допуск: +/-3 мм &gt; 500 мм 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br/>
              <w:t>+/- 1 мм &lt; 500 мм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C3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Измерение уровнем, стена — между метками (точность 1,0 мм/м)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C4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Измерение уровнем, кнопочные посты — (точность 1,0 мм/м)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Уровень должен быть проверен с использованием уровня конкурсанта</w:t>
            </w: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D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Монтаж на панелях</w:t>
            </w: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30</w:t>
            </w: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30</w:t>
            </w: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D1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Стена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D2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Кнопочные посты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ПОДРАЗДЕЛ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СУБКРИТЕРИЙ</w:t>
            </w:r>
          </w:p>
        </w:tc>
        <w:tc>
          <w:tcPr>
            <w:tcW w:w="3329" w:type="dxa"/>
            <w:gridSpan w:val="9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ОЦЕНКИ</w:t>
            </w: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Субъективные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br/>
              <w:t>(если применимо)</w:t>
            </w: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Объективные</w:t>
            </w: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E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Пусконаладка</w:t>
            </w: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E1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Конкурсанты делают письменные отметки (на бланке)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E2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Если подключение питания электроустановки безопасно тогда эксперты подают напряжение (если конкурсант не провел пусконаладку должным образом, эксперты должны убедиться в полной безопасности и поставить соответствующую оценку)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E3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 xml:space="preserve">Конкурсанты должны заполнить акт испытания — 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под руководством группы экспертов (safety report)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Хардверные функции</w:t>
            </w: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F1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Переключатели и автоматические выключатели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F2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Переключение экранов HMI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F3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Переключение ручного/автоматического режимов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F4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Работа в соответствии с предоставленной функциональной схемой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F5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Функционирование промышленного интерфейса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ПОДРАЗДЕЛ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СУБКРИТЕРИЙ</w:t>
            </w:r>
          </w:p>
        </w:tc>
        <w:tc>
          <w:tcPr>
            <w:tcW w:w="3347" w:type="dxa"/>
            <w:gridSpan w:val="10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ОЦЕНКИ</w:t>
            </w: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Субъективные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br/>
              <w:t>(если применимо)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Объективные</w:t>
            </w:r>
          </w:p>
        </w:tc>
        <w:tc>
          <w:tcPr>
            <w:tcW w:w="786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3194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Софтверные функции</w:t>
            </w: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786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G1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Выбор автоматического режима с HMI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G2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 xml:space="preserve">Работа в 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соответствии с предоставленной функциональной схемой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100</w:t>
            </w:r>
          </w:p>
        </w:tc>
        <w:tc>
          <w:tcPr>
            <w:tcW w:w="786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100</w:t>
            </w:r>
          </w:p>
        </w:tc>
      </w:tr>
    </w:tbl>
    <w:p w:rsidR="00DE3194" w:rsidRPr="00DE3194" w:rsidRDefault="00DE3194" w:rsidP="00DE3194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Оценка кабелей, проводников и коммутации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Кабели должны быть правильно использованы.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 должно быть повреждений кабелей или проводов.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 допускается излишков провода.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Изоляция провода не должна быть повреждена при оконцевании.</w:t>
      </w:r>
    </w:p>
    <w:p w:rsidR="00DE3194" w:rsidRPr="00DE3194" w:rsidRDefault="00DE3194" w:rsidP="00DE3194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Ввод в эксплуатацию и маркировка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Установка должна быть проверена на соответствие нормам техники безопасности до подачи электропитания.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Кабельные каналы и крышки должны быть надежно закреплены на месте.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Все устройства должны быть отмаркированы.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Конкурсанты должны оформить письменный протокол всех электрических испытаний, включая заземление, сопротивление изоляции, замеры напряжения, чередование фаз.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Силовые провода, идущие к VSD и от него, а также к блоку питания, не должны быть подключены, пока конкурсант выполняет тест сопротивления изоляции.</w:t>
      </w:r>
    </w:p>
    <w:p w:rsidR="00DE3194" w:rsidRPr="00385DA1" w:rsidRDefault="00DE3194" w:rsidP="00DE3194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Для модуля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G</w:t>
      </w:r>
    </w:p>
    <w:p w:rsidR="00DE3194" w:rsidRPr="00DE3194" w:rsidRDefault="00DE3194" w:rsidP="00DE3194">
      <w:pPr>
        <w:pStyle w:val="-2"/>
        <w:spacing w:before="0" w:after="0"/>
        <w:ind w:firstLine="709"/>
        <w:rPr>
          <w:rFonts w:ascii="Times New Roman" w:eastAsiaTheme="minorHAnsi" w:hAnsi="Times New Roman"/>
          <w:b w:val="0"/>
          <w:szCs w:val="28"/>
        </w:rPr>
      </w:pPr>
      <w:r w:rsidRPr="00DE3194">
        <w:rPr>
          <w:rFonts w:ascii="Times New Roman" w:eastAsiaTheme="minorHAnsi" w:hAnsi="Times New Roman"/>
          <w:b w:val="0"/>
          <w:szCs w:val="28"/>
        </w:rPr>
        <w:t>От конкурсанта требуется предоставить перечень адресов ввода/вывода для используемого ПЛК. Готовый перечень вводов/выводов должен быть передан главному эксперту (или его заместителю) перед уходом с конкурсной площадки в день, когда должен быть оценен раздел функционирование ПЛК.</w:t>
      </w:r>
    </w:p>
    <w:p w:rsidR="00DE3194" w:rsidRDefault="00DE3194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9"/>
    </w:p>
    <w:p w:rsidR="007058C6" w:rsidRPr="00385DA1" w:rsidRDefault="00DE39D8" w:rsidP="007058C6">
      <w:pPr>
        <w:pStyle w:val="aff8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DA1">
        <w:rPr>
          <w:rFonts w:ascii="Times New Roman" w:hAnsi="Times New Roman" w:cs="Times New Roman"/>
          <w:sz w:val="28"/>
          <w:szCs w:val="28"/>
          <w:lang w:val="ru-RU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385DA1">
        <w:rPr>
          <w:rFonts w:ascii="Times New Roman" w:hAnsi="Times New Roman" w:cs="Times New Roman"/>
          <w:sz w:val="28"/>
          <w:szCs w:val="28"/>
          <w:lang w:val="ru-RU"/>
        </w:rPr>
        <w:t>бя как минимум одного опытного э</w:t>
      </w:r>
      <w:r w:rsidRPr="00385DA1">
        <w:rPr>
          <w:rFonts w:ascii="Times New Roman" w:hAnsi="Times New Roman" w:cs="Times New Roman"/>
          <w:sz w:val="28"/>
          <w:szCs w:val="28"/>
          <w:lang w:val="ru-RU"/>
        </w:rPr>
        <w:t xml:space="preserve">ксперта. </w:t>
      </w:r>
      <w:r w:rsidR="007058C6" w:rsidRPr="00385DA1">
        <w:rPr>
          <w:rFonts w:ascii="Times New Roman" w:hAnsi="Times New Roman" w:cs="Times New Roman"/>
          <w:sz w:val="28"/>
          <w:szCs w:val="28"/>
          <w:lang w:val="ru-RU"/>
        </w:rPr>
        <w:t xml:space="preserve">Каждое измерение каждого раздела должно быть </w:t>
      </w:r>
      <w:r w:rsidR="007058C6" w:rsidRPr="00385DA1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четким и однозначным, с указанием соответствующих параметров или допусков.</w:t>
      </w:r>
    </w:p>
    <w:p w:rsidR="007058C6" w:rsidRPr="007058C6" w:rsidRDefault="007058C6" w:rsidP="007058C6">
      <w:pPr>
        <w:pStyle w:val="aff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8C6">
        <w:rPr>
          <w:rFonts w:ascii="Times New Roman" w:hAnsi="Times New Roman" w:cs="Times New Roman"/>
          <w:sz w:val="28"/>
          <w:szCs w:val="28"/>
        </w:rPr>
        <w:t>Процедура оценки программирования ПЛК</w:t>
      </w:r>
    </w:p>
    <w:p w:rsidR="007058C6" w:rsidRPr="00385DA1" w:rsidRDefault="007058C6" w:rsidP="008B7EBE">
      <w:pPr>
        <w:pStyle w:val="aff8"/>
        <w:numPr>
          <w:ilvl w:val="0"/>
          <w:numId w:val="11"/>
        </w:numPr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DA1">
        <w:rPr>
          <w:rFonts w:ascii="Times New Roman" w:hAnsi="Times New Roman" w:cs="Times New Roman"/>
          <w:sz w:val="28"/>
          <w:szCs w:val="28"/>
          <w:lang w:val="ru-RU"/>
        </w:rPr>
        <w:t>Эксперты должны убедиться в том, что в ПЛК не загружено проектов до начала чемпионата и что средства программирования установлены и функционируют.</w:t>
      </w:r>
    </w:p>
    <w:p w:rsidR="007058C6" w:rsidRPr="00385DA1" w:rsidRDefault="007058C6" w:rsidP="008B7EBE">
      <w:pPr>
        <w:pStyle w:val="aff8"/>
        <w:numPr>
          <w:ilvl w:val="0"/>
          <w:numId w:val="11"/>
        </w:numPr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DA1">
        <w:rPr>
          <w:rFonts w:ascii="Times New Roman" w:hAnsi="Times New Roman" w:cs="Times New Roman"/>
          <w:sz w:val="28"/>
          <w:szCs w:val="28"/>
          <w:lang w:val="ru-RU"/>
        </w:rPr>
        <w:t>Эксперты должны убедиться, что на рабочий ПК конкурсанта не скопирован проект задания.</w:t>
      </w:r>
    </w:p>
    <w:p w:rsidR="00DE39D8" w:rsidRPr="00385DA1" w:rsidRDefault="007058C6" w:rsidP="007058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дисковод и порт карты памяти ПЛК (при их наличии) необходимо установить пломбу.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0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0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1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7058C6">
        <w:rPr>
          <w:rFonts w:ascii="Times New Roman" w:hAnsi="Times New Roman" w:cs="Times New Roman"/>
          <w:color w:val="FF0000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7058C6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7058C6">
        <w:rPr>
          <w:rFonts w:ascii="Times New Roman" w:hAnsi="Times New Roman" w:cs="Times New Roman"/>
          <w:sz w:val="28"/>
          <w:szCs w:val="28"/>
        </w:rPr>
        <w:t xml:space="preserve"> лет в год проведения чемпионата.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разрабатывается и оценивается в модульном формате.</w:t>
      </w:r>
    </w:p>
    <w:p w:rsidR="00280D2C" w:rsidRPr="00280D2C" w:rsidRDefault="00280D2C" w:rsidP="00280D2C">
      <w:pPr>
        <w:pStyle w:val="aff8"/>
        <w:spacing w:line="360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Проектирование схемы и поиск неисправностей представляют собой отдельные модули.</w:t>
      </w:r>
    </w:p>
    <w:p w:rsidR="00280D2C" w:rsidRPr="00280D2C" w:rsidRDefault="00280D2C" w:rsidP="00280D2C">
      <w:pPr>
        <w:pStyle w:val="-2"/>
        <w:spacing w:before="0" w:after="0"/>
        <w:ind w:firstLine="567"/>
        <w:jc w:val="both"/>
        <w:rPr>
          <w:rFonts w:ascii="Times New Roman" w:eastAsiaTheme="minorHAnsi" w:hAnsi="Times New Roman"/>
          <w:b w:val="0"/>
          <w:szCs w:val="28"/>
        </w:rPr>
      </w:pPr>
      <w:r w:rsidRPr="00280D2C">
        <w:rPr>
          <w:rFonts w:ascii="Times New Roman" w:eastAsiaTheme="minorHAnsi" w:hAnsi="Times New Roman"/>
          <w:b w:val="0"/>
          <w:szCs w:val="28"/>
        </w:rPr>
        <w:lastRenderedPageBreak/>
        <w:t>В следующей таблице приведены продолжительность и место проведения модулей.</w:t>
      </w:r>
    </w:p>
    <w:tbl>
      <w:tblPr>
        <w:tblW w:w="0" w:type="auto"/>
        <w:tblInd w:w="28" w:type="dxa"/>
        <w:tblBorders>
          <w:top w:val="single" w:sz="12" w:space="0" w:color="97D700"/>
          <w:left w:val="single" w:sz="12" w:space="0" w:color="97D700"/>
          <w:bottom w:val="single" w:sz="12" w:space="0" w:color="97D700"/>
          <w:right w:val="single" w:sz="12" w:space="0" w:color="97D700"/>
          <w:insideH w:val="single" w:sz="12" w:space="0" w:color="97D700"/>
          <w:insideV w:val="single" w:sz="12" w:space="0" w:color="97D7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4253"/>
        <w:gridCol w:w="1843"/>
        <w:gridCol w:w="2396"/>
      </w:tblGrid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97D7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4253" w:type="dxa"/>
            <w:shd w:val="clear" w:color="auto" w:fill="97D700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843" w:type="dxa"/>
            <w:shd w:val="clear" w:color="auto" w:fill="97D700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 какой день оценивать</w:t>
            </w:r>
          </w:p>
        </w:tc>
        <w:tc>
          <w:tcPr>
            <w:tcW w:w="2396" w:type="dxa"/>
            <w:shd w:val="clear" w:color="auto" w:fill="97D700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МИН. КОЛИЧЕСТВО КОНТРОЛЬНЫХ ГРУПП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Проектирование цепи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C1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B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Поиск неисправностей 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C2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Измерения мех.монтажа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C2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D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Монтаж на панелях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C3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Пусконаладка  и техника безопасности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C3 или C4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Хардверные функции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G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Софтверные функции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</w:tbl>
    <w:p w:rsidR="00DE39D8" w:rsidRPr="00280D2C" w:rsidRDefault="00280D2C" w:rsidP="00280D2C">
      <w:pPr>
        <w:pStyle w:val="aff8"/>
        <w:spacing w:line="360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Пусконаладка входит в основное конкурсное задание.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:rsidR="00DE39D8" w:rsidRDefault="00DE39D8" w:rsidP="00A5797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Разработка конкурсного задания происходит в соответствии с разделами 3 и 4. Конкурсное задание должно обеспечивать оценку компетенции в каждом разделе спецификации стандартов WorldSkills (WSSS).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Цель конкурсного задания — объективно оценить уровень квалификации участника в соответствии с предложенной схемой оценки. Взаимосвязь между конкурсным заданием, критериями оценки и спецификацией стандартов являются ключевым показателем качества.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не должно охватывать области вне WSSS или выходить за пределы процентного соотношения  более чем указано в разделе 2.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Конкурсное задание предусматривает наличие теоретических знаний у участника, но оцениваются только практические навыки. 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не оценивает знание правил и нормативных документов WorldSkills.</w:t>
      </w:r>
    </w:p>
    <w:p w:rsid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 данном техническом описании даются комментарии ко всем вопросам, которые влияют на весь процесс оценивания согласно спецификации стандартов. См. раздел 2.1.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должно отвечать следующим требованиям: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должно быть модульным.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Соответствовать текущей версии технического описания.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Включать в себя чертеж, выполненный в системе автоматизированного проектирования (САПР) по стандартам ISO, представленный на диске (в формате AutoCAD .dwg) и в бумажном виде.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Содержать стандартные условные обозначения.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 требовать дополнительных пояснений, требуя минимум перевода.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Включать все измеряемые размеры в монтажной схеме.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Текстовые документы должны быть предоставлены в формате Microsoft Word.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Конкурсное задание может включать любые из перечисленных субкритериев. 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сигнальных/контрольных/силовых цепей (отопление, электродвигатели и пр., например, насосная станция, управление котлами и аналогичные промышленные установки).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Испытание и ввод в эксплуатацию электроустановки.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ПЛК, HMI и VSD и устройств ввода/вывода.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устройств удаленной периферии.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Программирование ПЛК, HMI и VSD.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Прикладные компетенции включают следующее: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Измерение и оценка точности и правильности монтажа оборудования.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Измерение и монтаж кабельнесущих систем.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Распиловка, сверление и обработка кромок.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Работа с элементами, изготовленными из металла и пластика, и их сборка.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Прокладка электропроводки и подключение устройств, средств автоматизации  и концевых выключателей итд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Модуль A — Главное задание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Основное конкурсное задание состоит из 4 (четырех) основных элементов:</w:t>
      </w:r>
    </w:p>
    <w:p w:rsidR="00280D2C" w:rsidRPr="000D5FF4" w:rsidRDefault="00280D2C" w:rsidP="008B7EBE">
      <w:pPr>
        <w:pStyle w:val="aff8"/>
        <w:numPr>
          <w:ilvl w:val="0"/>
          <w:numId w:val="12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Коммутация устройств и прокладка силовой и управляющей цепи, куда входят: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компонентов, широко используемых в промышленности.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HMI и кнопочных постов.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элементов.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Прокладка проводки и кабелей.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 w:after="200" w:line="276" w:lineRule="auto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Оконцевание проводов.</w:t>
      </w:r>
    </w:p>
    <w:p w:rsidR="00280D2C" w:rsidRPr="000D5FF4" w:rsidRDefault="00280D2C" w:rsidP="008B7EBE">
      <w:pPr>
        <w:pStyle w:val="aff8"/>
        <w:numPr>
          <w:ilvl w:val="0"/>
          <w:numId w:val="12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Выполнение пусконаладочных работ: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Сопротивление изоляции между фазами, фазами и нейтралью, фазами и землей, а также нейтралью и землей. Сопротивление должно быть равно 1 МОм и выше, при испытании 500 В.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Сопротивление цепи заземления — максимальное сопротивление между терминалом заземления и любой точкой на установке, не может быть выше 0,5 Ом.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Отдельные нагрузки, используемые в конкурсных заданиях, не должны превышать 1 кВт. Общая нагрузка не должна превышать 2 кВт.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Полярность сетевых розеток, если смотреть глядя на контакты, должна быть следующей: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560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однофазная — по часовой стрелке от заземляющего контакта: (L1-N);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560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трехфазная — по часовой стрелке от заземляющего контакта: (L1-L2-L3-N).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Полярность переключателей и автоматических выключателей.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Проверки напряжения — правильные значения напряжения должны измеряться между проводами в любой точке цепи.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Правильное использование проводов и кабелей согласно спецификации.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Ввод в эксплуатацию: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560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неисправности обнаружены и устранены;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560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испытание под напряжением проведено;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560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функционирование согласно легенде.</w:t>
      </w:r>
    </w:p>
    <w:p w:rsidR="00280D2C" w:rsidRPr="000D5FF4" w:rsidRDefault="00280D2C" w:rsidP="008B7EBE">
      <w:pPr>
        <w:pStyle w:val="aff8"/>
        <w:numPr>
          <w:ilvl w:val="0"/>
          <w:numId w:val="12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ПЛК и устройств ввода/вывода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и проводка ПЛК.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Прокладка проводки и оконцевание.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Разделение силовых, аналоговых и цифровых вводов и выводов.</w:t>
      </w:r>
    </w:p>
    <w:p w:rsidR="00280D2C" w:rsidRPr="000D5FF4" w:rsidRDefault="00280D2C" w:rsidP="008B7EBE">
      <w:pPr>
        <w:pStyle w:val="aff8"/>
        <w:numPr>
          <w:ilvl w:val="0"/>
          <w:numId w:val="12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Испытание и пусконаладка  ПЛК, настройка VSD и конфигурация HMI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Обмен данными между ПЛК, HMI, VSD и ПК.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Подключение проводов в соответствии с адресами входов/выходов.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Программирование и демонстрация работы средств автоматизации.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Если невозможно обеспечить провода и кабели стандартных цветов, эксперты должны выбрать для использования конкурсантами другие цвета. 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Должен быть предоставлен внешний источник электропитания для тестирования обмена данными между ПК и ПЛК до начала чемпионата, а также для программирования во время чемпионата (при необходимости).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Модуль B — Программирование ПЛК и конфигурация HMI</w:t>
      </w:r>
    </w:p>
    <w:p w:rsidR="00280D2C" w:rsidRPr="000D5FF4" w:rsidRDefault="00280D2C" w:rsidP="008B7EBE">
      <w:pPr>
        <w:pStyle w:val="aff8"/>
        <w:numPr>
          <w:ilvl w:val="0"/>
          <w:numId w:val="13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Программа ПЛК должна соответствовать IEC 1131.3 и выполняться в соответствии со следующими характеристиками: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Инструкции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на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уровне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битов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 — NO, NC, Transitional, Coils, Jumps, Calls, Sets and Resets; </w:t>
      </w:r>
    </w:p>
    <w:p w:rsidR="00280D2C" w:rsidRPr="00385DA1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Математические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команды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> — ADD, SUBTRACT, MULTIPLY, DIVIDE;</w:t>
      </w:r>
    </w:p>
    <w:p w:rsidR="00280D2C" w:rsidRPr="00385DA1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Многоразрядная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команда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> — MOVE, COMPARE, BCD, AND, OR;</w:t>
      </w:r>
    </w:p>
    <w:p w:rsidR="00280D2C" w:rsidRPr="00385DA1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Базовые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функции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> — TIMERS, COUNTERS, REGISTERS;.</w:t>
      </w:r>
    </w:p>
    <w:p w:rsidR="00280D2C" w:rsidRPr="00385DA1" w:rsidRDefault="00280D2C" w:rsidP="00280D2C">
      <w:pPr>
        <w:pStyle w:val="aff8"/>
        <w:spacing w:before="0"/>
        <w:ind w:left="1276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280D2C" w:rsidRPr="000D5FF4" w:rsidRDefault="00280D2C" w:rsidP="00280D2C">
      <w:pPr>
        <w:pStyle w:val="aff8"/>
        <w:spacing w:before="0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 сам принимает решение о том, как писать программу и какие из перечисленных команд ПЛК использовать.</w:t>
      </w:r>
    </w:p>
    <w:p w:rsidR="00280D2C" w:rsidRPr="000D5FF4" w:rsidRDefault="00280D2C" w:rsidP="00280D2C">
      <w:pPr>
        <w:pStyle w:val="aff8"/>
        <w:ind w:left="99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Все прочие методы программирования запрещены.</w:t>
      </w:r>
    </w:p>
    <w:p w:rsidR="00280D2C" w:rsidRPr="000D5FF4" w:rsidRDefault="00280D2C" w:rsidP="00280D2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D5FF4">
        <w:rPr>
          <w:rFonts w:ascii="Times New Roman" w:hAnsi="Times New Roman" w:cs="Times New Roman"/>
          <w:sz w:val="28"/>
          <w:szCs w:val="28"/>
        </w:rPr>
        <w:br w:type="page"/>
      </w:r>
    </w:p>
    <w:p w:rsidR="00280D2C" w:rsidRPr="000D5FF4" w:rsidRDefault="00280D2C" w:rsidP="008B7EBE">
      <w:pPr>
        <w:pStyle w:val="aff8"/>
        <w:numPr>
          <w:ilvl w:val="0"/>
          <w:numId w:val="13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Вся информация о требованиях к функциям программы должна быть предоставлена в одинаковой мере всем конкурсантам в описательном и графическом виде.</w:t>
      </w:r>
    </w:p>
    <w:p w:rsidR="00280D2C" w:rsidRPr="000D5FF4" w:rsidRDefault="00280D2C" w:rsidP="008B7EBE">
      <w:pPr>
        <w:pStyle w:val="aff8"/>
        <w:numPr>
          <w:ilvl w:val="0"/>
          <w:numId w:val="13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Конкурсантам запрещено помогать друг другу в ходе выполнения задания.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Все элементы программирования и параметрирования должны отвечать спецификации WSSS к модулю B.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HMI тестируется лишь средствами управления на дисплее и кнопками.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VSD тестируется основными средствами управления с цифровыми и аналоговыми сигналами.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Модуль C — Проектирование цепи</w:t>
      </w:r>
    </w:p>
    <w:p w:rsidR="00280D2C" w:rsidRPr="000D5FF4" w:rsidRDefault="00280D2C" w:rsidP="008B7EBE">
      <w:pPr>
        <w:pStyle w:val="aff8"/>
        <w:numPr>
          <w:ilvl w:val="0"/>
          <w:numId w:val="14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От конкурсанта требуется спроектировать электрическую принципиальную схему, используя элементы управления в соответствии с легендой и (или) функциональной схемой. Конкурсант выполняет проектирование схемы на платформе Festo Fluidsi</w:t>
      </w:r>
      <w:r w:rsidR="000D5FF4"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m или аналогах.</w:t>
      </w:r>
    </w:p>
    <w:p w:rsidR="00280D2C" w:rsidRPr="000D5FF4" w:rsidRDefault="00280D2C" w:rsidP="008B7EBE">
      <w:pPr>
        <w:pStyle w:val="aff8"/>
        <w:numPr>
          <w:ilvl w:val="0"/>
          <w:numId w:val="14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Оценка проекта основывается на следующих критериях: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Соответствие функциональным требованиям.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Экономичность дизайна.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Точное размещение компонентов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Использование символьных обозначений.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Точность проектирования.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Наличие маркировки.</w:t>
      </w:r>
    </w:p>
    <w:p w:rsidR="00280D2C" w:rsidRPr="000D5FF4" w:rsidRDefault="00280D2C" w:rsidP="00280D2C">
      <w:pPr>
        <w:pStyle w:val="aff8"/>
        <w:spacing w:before="0"/>
        <w:ind w:left="1276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60% баллов за данный раздел присуждается за исправность функционирования.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Модуль D — Поиск неисправностей </w:t>
      </w:r>
    </w:p>
    <w:p w:rsidR="00280D2C" w:rsidRPr="000D5FF4" w:rsidRDefault="00280D2C" w:rsidP="008B7EBE">
      <w:pPr>
        <w:pStyle w:val="aff8"/>
        <w:numPr>
          <w:ilvl w:val="0"/>
          <w:numId w:val="15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Поиск неисправностей в электроустановке на отдельном рабочем месте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От конкурсанта требуется найти пять внесенных неисправностей в цепи управления и (или) питания.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 получает принципиальную схему и может ознакомиться с работоспособной схемой перед началом поиска неисправностей.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При помощи мультиметра конкурсант должен найти и правильно указать неисправности в предоставленной форме. Форма может состоять из принципиальной или функциональной схемы.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 должен указать тип неисправности и ее расположение.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Все неисправности должны быть указаны на предоставленных документах.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Поиск происходит последовательно, по одной неисправности за раз.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 всегда может вернуться к предыдущей неисправности в течение отведенного времени.</w:t>
      </w:r>
    </w:p>
    <w:p w:rsidR="00280D2C" w:rsidRPr="00385DA1" w:rsidRDefault="00280D2C" w:rsidP="008B7EBE">
      <w:pPr>
        <w:pStyle w:val="aff8"/>
        <w:numPr>
          <w:ilvl w:val="0"/>
          <w:numId w:val="11"/>
        </w:numPr>
        <w:spacing w:before="0" w:after="200" w:line="276" w:lineRule="auto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Документы о неисправностях, заполненные конкурсантами, должны включать: имя конкурсанта, регион, номер рабочего места.</w:t>
      </w:r>
    </w:p>
    <w:p w:rsidR="00280D2C" w:rsidRPr="000D5FF4" w:rsidRDefault="00280D2C" w:rsidP="008B7EBE">
      <w:pPr>
        <w:pStyle w:val="aff8"/>
        <w:numPr>
          <w:ilvl w:val="0"/>
          <w:numId w:val="15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Модуль поиска неисправностей 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Каждый эксперт предлагает два варианта неисправностей, которые затем перемешиваются и вытягиваются в случайном порядке, если неисправности повторяются то случайный выбор продолжается до устранения совпадения.  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Схемы установки на которой будет происходить поиск неисправностей опубликовываются одновременно с основным заданием. 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Главный эксперт должен убедиться, что количество рабочих мест по поиску неисправностей хватит для того чтобы все конкурсанты успели пройти этот модуль.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Неисправности в схему вносит независимый эксперт.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Для всех конкурсантов неисправности одинаковы.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Баллы начисляют за каждую найденную неисправность.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Спецификации цепей</w:t>
      </w:r>
    </w:p>
    <w:p w:rsidR="00280D2C" w:rsidRPr="000D5FF4" w:rsidRDefault="00280D2C" w:rsidP="00280D2C">
      <w:pPr>
        <w:pStyle w:val="aff8"/>
        <w:ind w:left="99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Контрольная цепь включает следующее: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таймеры;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переключатели или кнопки;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реле;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контакторы с вспомогательными контактами 2xNO и 2xNC;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смоделированные нагрузки.</w:t>
      </w:r>
    </w:p>
    <w:p w:rsidR="00280D2C" w:rsidRPr="000D5FF4" w:rsidRDefault="00280D2C" w:rsidP="008B7EBE">
      <w:pPr>
        <w:pStyle w:val="aff8"/>
        <w:numPr>
          <w:ilvl w:val="0"/>
          <w:numId w:val="15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Типы неисправностей</w:t>
      </w:r>
    </w:p>
    <w:p w:rsidR="00280D2C" w:rsidRPr="000D5FF4" w:rsidRDefault="00280D2C" w:rsidP="00280D2C">
      <w:pPr>
        <w:pStyle w:val="aff8"/>
        <w:spacing w:before="0"/>
        <w:ind w:left="99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Неисправности следует выбрать из следующего списка: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обрыв цепи;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короткое замыкание;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неправильная настройка таймера;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неправильная настройка перегрузки;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за один тест применяется только одна неисправность.</w:t>
      </w:r>
    </w:p>
    <w:p w:rsidR="00280D2C" w:rsidRPr="00A57976" w:rsidRDefault="00280D2C" w:rsidP="00A57976">
      <w:pPr>
        <w:pStyle w:val="afe"/>
        <w:ind w:firstLine="709"/>
        <w:rPr>
          <w:color w:val="auto"/>
          <w:sz w:val="28"/>
          <w:szCs w:val="28"/>
          <w:u w:val="none"/>
        </w:rPr>
      </w:pP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385DA1" w:rsidRPr="00385DA1" w:rsidRDefault="00385DA1" w:rsidP="00385DA1">
      <w:pPr>
        <w:pStyle w:val="aff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Схемы расположения рабочих площадок предыдущих чемпионатов доступны на веб-сайте </w:t>
      </w:r>
      <w:hyperlink r:id="rId13" w:history="1">
        <w:r w:rsidRPr="00385DA1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/>
          </w:rPr>
          <w:t>www.forum.worldskills.ru.</w:t>
        </w:r>
      </w:hyperlink>
    </w:p>
    <w:p w:rsidR="00385DA1" w:rsidRPr="00385DA1" w:rsidRDefault="00385DA1" w:rsidP="00385DA1">
      <w:pPr>
        <w:pStyle w:val="aff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Пример расположения рабочей площадки.</w:t>
      </w:r>
    </w:p>
    <w:p w:rsidR="00385DA1" w:rsidRPr="00385DA1" w:rsidRDefault="00385DA1" w:rsidP="00385DA1">
      <w:pPr>
        <w:pStyle w:val="aff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Инструкции по обеспечению источника электропитания для каждого конкурсанта встраиваются в компоновку рабочей площадки. Основное правило состоит в том, что электропитание рабочей станции обеспечивается для каждого конкурсанта с применением УЗО.</w:t>
      </w:r>
    </w:p>
    <w:p w:rsidR="00385DA1" w:rsidRPr="00826DD9" w:rsidRDefault="00065F3B" w:rsidP="00385DA1">
      <w:pPr>
        <w:pStyle w:val="aff8"/>
        <w:rPr>
          <w:lang w:val="ru-RU"/>
        </w:rPr>
      </w:pP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2585720</wp:posOffset>
                </wp:positionV>
                <wp:extent cx="152400" cy="461645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461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  <w:lang w:val="en-US"/>
                              </w:rPr>
                              <w:t>Зона для брифингов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7.7pt;margin-top:203.6pt;width:12pt;height:36.3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" fillcolor="white [3212]" stroked="f">
                <v:textbox style="layout-flow:vertical;mso-layout-flow-alt:bottom-to-top" inset="0,0,0,0">
                  <w:txbxContent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8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8"/>
                          <w:lang w:val="en-US"/>
                        </w:rPr>
                        <w:t>Зона для брифингов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1401445</wp:posOffset>
                </wp:positionV>
                <wp:extent cx="479425" cy="12001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  <w:lang w:val="en-US"/>
                              </w:rPr>
                              <w:t>Территория экспертов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1.55pt;margin-top:110.35pt;width:37.75pt;height:9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" fillcolor="white [3212]" stroked="f">
                <v:textbox inset="0,0,0,0">
                  <w:txbxContent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8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8"/>
                          <w:lang w:val="en-US"/>
                        </w:rPr>
                        <w:t>Территория экспертов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1143635</wp:posOffset>
                </wp:positionV>
                <wp:extent cx="479425" cy="12573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  <w:lang w:val="en-US"/>
                              </w:rPr>
                              <w:t>Территория конкурсантов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6.4pt;margin-top:90.05pt;width:37.75pt;height:9.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" fillcolor="white [3212]" stroked="f">
                <v:textbox inset="0,0,0,0">
                  <w:txbxContent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8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8"/>
                          <w:lang w:val="en-US"/>
                        </w:rPr>
                        <w:t>Территория конкурсантов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2799080</wp:posOffset>
                </wp:positionV>
                <wp:extent cx="76200" cy="46228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" cy="46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  <w:lang w:val="en-US"/>
                              </w:rPr>
                              <w:t>Переводчик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7.5pt;margin-top:220.4pt;width:6pt;height:36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" fillcolor="white [3212]" stroked="f">
                <v:textbox style="layout-flow:vertical;mso-layout-flow-alt:bottom-to-top" inset="0,0,0,0">
                  <w:txbxContent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8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8"/>
                          <w:lang w:val="en-US"/>
                        </w:rPr>
                        <w:t>Переводчик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1934210</wp:posOffset>
                </wp:positionV>
                <wp:extent cx="174625" cy="26860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625" cy="268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  <w:lang w:val="en-US"/>
                              </w:rPr>
                              <w:t>Хранилище WSM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6.05pt;margin-top:152.3pt;width:13.75pt;height:21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" fillcolor="white [3212]" stroked="f">
                <v:textbox style="layout-flow:vertical;mso-layout-flow-alt:bottom-to-top" inset="0,0,0,0">
                  <w:txbxContent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8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8"/>
                          <w:lang w:val="en-US"/>
                        </w:rPr>
                        <w:t>Хранилище WSM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4798060</wp:posOffset>
                </wp:positionV>
                <wp:extent cx="315595" cy="15684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95" cy="156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</w:rPr>
                            </w:pPr>
                            <w:r w:rsidRPr="00DC0EE2"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  <w:lang w:val="en-US"/>
                              </w:rPr>
                              <w:t>Вход и выход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3.55pt;margin-top:377.8pt;width:24.85pt;height:12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" fillcolor="white [3212]" stroked="f">
                <v:textbox inset="0,0,0,0">
                  <w:txbxContent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8"/>
                        </w:rPr>
                      </w:pPr>
                      <w:r w:rsidRPr="00DC0EE2">
                        <w:rPr>
                          <w:rFonts w:ascii="Myriad Pro" w:hAnsi="Myriad Pro"/>
                          <w:color w:val="595959" w:themeColor="text1" w:themeTint="A6"/>
                          <w:sz w:val="8"/>
                          <w:lang w:val="en-US"/>
                        </w:rPr>
                        <w:t>Вход и выход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3331845</wp:posOffset>
                </wp:positionV>
                <wp:extent cx="315595" cy="15684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95" cy="156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</w:rPr>
                            </w:pPr>
                            <w:r w:rsidRPr="00DC0EE2"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  <w:lang w:val="en-US"/>
                              </w:rPr>
                              <w:t>Вход и выход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7.35pt;margin-top:262.35pt;width:24.85pt;height:12.3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" fillcolor="white [3212]" stroked="f">
                <v:textbox inset="0,0,0,0">
                  <w:txbxContent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8"/>
                        </w:rPr>
                      </w:pPr>
                      <w:r w:rsidRPr="00DC0EE2">
                        <w:rPr>
                          <w:rFonts w:ascii="Myriad Pro" w:hAnsi="Myriad Pro"/>
                          <w:color w:val="595959" w:themeColor="text1" w:themeTint="A6"/>
                          <w:sz w:val="8"/>
                          <w:lang w:val="en-US"/>
                        </w:rPr>
                        <w:t>Вход и выход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1664335</wp:posOffset>
                </wp:positionV>
                <wp:extent cx="479425" cy="7175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71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  <w:lang w:val="en-US"/>
                              </w:rPr>
                              <w:t>CIS/Интернет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5.45pt;margin-top:131.05pt;width:37.75pt;height:5.6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" fillcolor="white [3212]" stroked="f">
                <v:textbox inset="0,0,0,0">
                  <w:txbxContent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8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8"/>
                          <w:lang w:val="en-US"/>
                        </w:rPr>
                        <w:t>CIS/Интернет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1633855</wp:posOffset>
                </wp:positionV>
                <wp:extent cx="315595" cy="156845"/>
                <wp:effectExtent l="0" t="0" r="0" b="0"/>
                <wp:wrapNone/>
                <wp:docPr id="5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95" cy="156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</w:rPr>
                            </w:pPr>
                            <w:r w:rsidRPr="00DC0EE2">
                              <w:rPr>
                                <w:rFonts w:ascii="Myriad Pro" w:hAnsi="Myriad Pro"/>
                                <w:color w:val="595959" w:themeColor="text1" w:themeTint="A6"/>
                                <w:sz w:val="8"/>
                                <w:lang w:val="en-US"/>
                              </w:rPr>
                              <w:t>Вход и выход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0.15pt;margin-top:128.65pt;width:24.85pt;height:12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" fillcolor="white [3212]" stroked="f">
                <v:textbox inset="0,0,0,0">
                  <w:txbxContent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8"/>
                        </w:rPr>
                      </w:pPr>
                      <w:r w:rsidRPr="00DC0EE2">
                        <w:rPr>
                          <w:rFonts w:ascii="Myriad Pro" w:hAnsi="Myriad Pro"/>
                          <w:color w:val="595959" w:themeColor="text1" w:themeTint="A6"/>
                          <w:sz w:val="8"/>
                          <w:lang w:val="en-US"/>
                        </w:rPr>
                        <w:t>Вход и выход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530860</wp:posOffset>
                </wp:positionV>
                <wp:extent cx="506730" cy="20193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6730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10"/>
                                <w:lang w:val="en-US"/>
                              </w:rPr>
                              <w:t>SIEMENS</w:t>
                            </w:r>
                          </w:p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10"/>
                                <w:vertAlign w:val="superscript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10"/>
                                <w:lang w:val="en-US"/>
                              </w:rPr>
                              <w:t>89 м</w:t>
                            </w:r>
                            <w:r w:rsidRPr="00DC0EE2">
                              <w:rPr>
                                <w:rFonts w:ascii="Myriad Pro" w:hAnsi="Myriad Pro"/>
                                <w:color w:val="595959" w:themeColor="text1" w:themeTint="A6"/>
                                <w:sz w:val="10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2.05pt;margin-top:41.8pt;width:39.9pt;height:15.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" fillcolor="white [3212]" stroked="f">
                <v:textbox inset="0,0,0,0">
                  <w:txbxContent>
                    <w:p w:rsidR="00385DA1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10"/>
                          <w:lang w:val="en-US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10"/>
                          <w:lang w:val="en-US"/>
                        </w:rPr>
                        <w:t>SIEMENS</w:t>
                      </w:r>
                    </w:p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10"/>
                          <w:vertAlign w:val="superscript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10"/>
                          <w:lang w:val="en-US"/>
                        </w:rPr>
                        <w:t>89 м</w:t>
                      </w:r>
                      <w:r w:rsidRPr="00DC0EE2">
                        <w:rPr>
                          <w:rFonts w:ascii="Myriad Pro" w:hAnsi="Myriad Pro"/>
                          <w:color w:val="595959" w:themeColor="text1" w:themeTint="A6"/>
                          <w:sz w:val="10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2B5E5"/>
          <w:szCs w:val="17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848995</wp:posOffset>
                </wp:positionV>
                <wp:extent cx="901065" cy="121285"/>
                <wp:effectExtent l="0" t="0" r="0" b="0"/>
                <wp:wrapNone/>
                <wp:docPr id="4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1065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A1" w:rsidRPr="00DC0EE2" w:rsidRDefault="00385DA1" w:rsidP="00385DA1">
                            <w:pPr>
                              <w:jc w:val="center"/>
                              <w:rPr>
                                <w:rFonts w:ascii="Myriad Pro" w:hAnsi="Myriad Pro"/>
                                <w:color w:val="595959" w:themeColor="text1" w:themeTint="A6"/>
                                <w:sz w:val="10"/>
                                <w:vertAlign w:val="superscript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10"/>
                                <w:lang w:val="en-US"/>
                              </w:rPr>
                              <w:t>ОБЩАЯ ПЛОЩАДЬ = 900 м</w:t>
                            </w:r>
                            <w:r w:rsidRPr="00DC0EE2">
                              <w:rPr>
                                <w:rFonts w:ascii="Myriad Pro" w:hAnsi="Myriad Pro"/>
                                <w:color w:val="595959" w:themeColor="text1" w:themeTint="A6"/>
                                <w:sz w:val="10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12.05pt;margin-top:66.85pt;width:70.95pt;height:9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" fillcolor="white [3212]" stroked="f">
                <v:textbox inset="0,0,0,0">
                  <w:txbxContent>
                    <w:p w:rsidR="00385DA1" w:rsidRPr="00DC0EE2" w:rsidRDefault="00385DA1" w:rsidP="00385DA1">
                      <w:pPr>
                        <w:jc w:val="center"/>
                        <w:rPr>
                          <w:rFonts w:ascii="Myriad Pro" w:hAnsi="Myriad Pro"/>
                          <w:color w:val="595959" w:themeColor="text1" w:themeTint="A6"/>
                          <w:sz w:val="10"/>
                          <w:vertAlign w:val="superscript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10"/>
                          <w:lang w:val="en-US"/>
                        </w:rPr>
                        <w:t>ОБЩАЯ ПЛОЩАДЬ = 900 м</w:t>
                      </w:r>
                      <w:r w:rsidRPr="00DC0EE2">
                        <w:rPr>
                          <w:rFonts w:ascii="Myriad Pro" w:hAnsi="Myriad Pro"/>
                          <w:color w:val="595959" w:themeColor="text1" w:themeTint="A6"/>
                          <w:sz w:val="10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85DA1" w:rsidRPr="00826DD9">
        <w:rPr>
          <w:noProof/>
          <w:lang w:val="ru-RU" w:eastAsia="ru-RU"/>
        </w:rPr>
        <w:drawing>
          <wp:inline distT="0" distB="0" distL="0" distR="0">
            <wp:extent cx="2547299" cy="5077691"/>
            <wp:effectExtent l="0" t="0" r="571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5096" cy="509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9D8" w:rsidRPr="00A57976" w:rsidRDefault="00DE39D8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>Схема компоновки рабочего места приводится только для справки.</w:t>
      </w:r>
    </w:p>
    <w:p w:rsidR="00DE5614" w:rsidRPr="009955F8" w:rsidRDefault="00DE5614" w:rsidP="00DE39D8">
      <w:pPr>
        <w:pStyle w:val="aff1"/>
        <w:jc w:val="both"/>
        <w:rPr>
          <w:rFonts w:ascii="Times New Roman" w:hAnsi="Times New Roman"/>
        </w:rPr>
      </w:pPr>
    </w:p>
    <w:p w:rsidR="00DE39D8" w:rsidRPr="009955F8" w:rsidRDefault="00DE39D8" w:rsidP="00DE39D8">
      <w:pPr>
        <w:pStyle w:val="aff1"/>
        <w:jc w:val="center"/>
        <w:rPr>
          <w:rFonts w:ascii="Times New Roman" w:hAnsi="Times New Roman"/>
          <w:color w:val="C00000"/>
        </w:rPr>
      </w:pPr>
      <w:r w:rsidRPr="009955F8">
        <w:rPr>
          <w:rFonts w:ascii="Times New Roman" w:hAnsi="Times New Roman"/>
          <w:color w:val="C00000"/>
        </w:rPr>
        <w:br w:type="page"/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700"/>
      <w:r>
        <w:rPr>
          <w:rFonts w:ascii="Times New Roman" w:hAnsi="Times New Roman"/>
          <w:szCs w:val="28"/>
        </w:rPr>
        <w:lastRenderedPageBreak/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333911" w:rsidRPr="00333911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Внесение и согласование с Менеджером компетенции </w:t>
            </w: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lastRenderedPageBreak/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7" w:name="_Toc489607703"/>
      <w:r w:rsidRPr="009955F8">
        <w:rPr>
          <w:rFonts w:ascii="Times New Roman" w:hAnsi="Times New Roman"/>
          <w:sz w:val="34"/>
          <w:szCs w:val="34"/>
        </w:rPr>
        <w:lastRenderedPageBreak/>
        <w:t>6. УПРАВЛЕНИЕ КОМПЕТЕНЦИЕЙ И ОБЩЕНИЕ</w:t>
      </w:r>
      <w:bookmarkEnd w:id="27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385DA1" w:rsidRPr="00385DA1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0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7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1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65F3B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DA1" w:rsidRPr="00C34D40" w:rsidRDefault="00385DA1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38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" adj="-2471,21828" fillcolor="white [3201]" strokecolor="red" strokeweight="1pt">
                <v:path arrowok="t"/>
                <v:textbox>
                  <w:txbxContent>
                    <w:p w:rsidR="00385DA1" w:rsidRPr="00C34D40" w:rsidRDefault="00385DA1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333911" w:rsidRDefault="00220E70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2" w:name="_Toc489607708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2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:rsidR="00385DA1" w:rsidRPr="00385DA1" w:rsidRDefault="00385DA1" w:rsidP="00385DA1">
      <w:pPr>
        <w:pStyle w:val="aff8"/>
        <w:numPr>
          <w:ilvl w:val="0"/>
          <w:numId w:val="16"/>
        </w:numPr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bookmarkStart w:id="35" w:name="_Toc489607711"/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Во время работы с электрическим инструментом для сверления или резки материалов необходимо пользоваться защитными очками.</w:t>
      </w:r>
    </w:p>
    <w:p w:rsidR="00385DA1" w:rsidRPr="00385DA1" w:rsidRDefault="00385DA1" w:rsidP="00385DA1">
      <w:pPr>
        <w:pStyle w:val="aff8"/>
        <w:numPr>
          <w:ilvl w:val="0"/>
          <w:numId w:val="16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Защитные перчатки необходимо надевать во время работы с материалами, которые могут нанести травму.</w:t>
      </w:r>
    </w:p>
    <w:p w:rsidR="00385DA1" w:rsidRPr="00385DA1" w:rsidRDefault="00385DA1" w:rsidP="00385DA1">
      <w:pPr>
        <w:pStyle w:val="aff8"/>
        <w:numPr>
          <w:ilvl w:val="0"/>
          <w:numId w:val="16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Рабочее место должно поддерживаться в чистоте, порядке, инструмент должен быть исправен. Запрещено пользоваться инструментом не промышленного изготовления, либо с поврежденным силовым кабелем. Запрещено пользоваться заранее изготовленными кондукторами и шаблонами.</w:t>
      </w:r>
    </w:p>
    <w:p w:rsidR="00385DA1" w:rsidRPr="00385DA1" w:rsidRDefault="00385DA1" w:rsidP="00385DA1">
      <w:pPr>
        <w:pStyle w:val="aff8"/>
        <w:numPr>
          <w:ilvl w:val="0"/>
          <w:numId w:val="16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Электропитание может подаваться только с разрешения главного эксперта, заместителя главного эксперта или назначенного эксперта.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5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6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lastRenderedPageBreak/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7"/>
    </w:p>
    <w:p w:rsidR="002B2A99" w:rsidRPr="002B2A99" w:rsidRDefault="002B2A99" w:rsidP="002B2A99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bookmarkStart w:id="38" w:name="_Toc489607714"/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Максимальный допустимый объем ящика составляет 2,5 м3.</w:t>
      </w:r>
    </w:p>
    <w:p w:rsidR="002B2A99" w:rsidRPr="002B2A99" w:rsidRDefault="002B2A99" w:rsidP="002B2A99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Максимальный допустимый объем ящика с материалами (для оборудования Siemens) составляет 0,8 м3. Он не включает наружную упаковку, применяемую для транспортировки.</w:t>
      </w:r>
    </w:p>
    <w:p w:rsidR="002B2A99" w:rsidRPr="002B2A99" w:rsidRDefault="002B2A99" w:rsidP="002B2A99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Все средства автоматизации и программное обеспечение, предоставляемое спонсорами, если таковые имеются, будет предоставлено зарегистрированным участникам за один день до чемпионата.</w:t>
      </w:r>
    </w:p>
    <w:p w:rsidR="002B2A99" w:rsidRPr="002B2A99" w:rsidRDefault="002B2A99" w:rsidP="002B2A99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 должен принести с собой на чемпионат следующие материалы, оборудование и инструменты:</w:t>
      </w:r>
    </w:p>
    <w:p w:rsidR="002B2A99" w:rsidRPr="002B2A99" w:rsidRDefault="002B2A99" w:rsidP="002B2A99">
      <w:pPr>
        <w:pStyle w:val="aff8"/>
        <w:numPr>
          <w:ilvl w:val="0"/>
          <w:numId w:val="17"/>
        </w:numPr>
        <w:spacing w:before="0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Все необходимые ручные инструменты характерные для данной профессии, требуемые для выполнения заданий, включая аккумуляторные и сетевые инструменты.</w:t>
      </w:r>
    </w:p>
    <w:p w:rsidR="002B2A99" w:rsidRPr="002B2A99" w:rsidRDefault="002B2A99" w:rsidP="002B2A99">
      <w:pPr>
        <w:pStyle w:val="aff8"/>
        <w:numPr>
          <w:ilvl w:val="0"/>
          <w:numId w:val="17"/>
        </w:numPr>
        <w:spacing w:before="0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Тулбокс является частью инфраструктурного листа</w:t>
      </w:r>
    </w:p>
    <w:p w:rsidR="002B2A99" w:rsidRDefault="002B2A99" w:rsidP="0029547E">
      <w:pPr>
        <w:pStyle w:val="-2"/>
        <w:spacing w:before="0" w:after="0"/>
        <w:ind w:firstLine="709"/>
        <w:rPr>
          <w:rFonts w:ascii="Times New Roman" w:hAnsi="Times New Roman"/>
          <w:szCs w:val="28"/>
          <w:lang w:val="en-US"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8"/>
    </w:p>
    <w:p w:rsidR="002B2A99" w:rsidRPr="002B2A99" w:rsidRDefault="002B2A99" w:rsidP="002B2A99">
      <w:pPr>
        <w:pStyle w:val="aff8"/>
        <w:numPr>
          <w:ilvl w:val="0"/>
          <w:numId w:val="17"/>
        </w:numPr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Готовые шаблоны.</w:t>
      </w:r>
    </w:p>
    <w:p w:rsidR="002B2A99" w:rsidRPr="002B2A99" w:rsidRDefault="002B2A99" w:rsidP="002B2A99">
      <w:pPr>
        <w:pStyle w:val="aff8"/>
        <w:numPr>
          <w:ilvl w:val="0"/>
          <w:numId w:val="17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Мобильные телефоны.</w:t>
      </w:r>
    </w:p>
    <w:p w:rsidR="002B2A99" w:rsidRPr="002B2A99" w:rsidRDefault="002B2A99" w:rsidP="002B2A99">
      <w:pPr>
        <w:pStyle w:val="aff8"/>
        <w:numPr>
          <w:ilvl w:val="0"/>
          <w:numId w:val="17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Устройства хранения данных с проектами для ПК или ПЛК.</w:t>
      </w:r>
    </w:p>
    <w:p w:rsidR="002B2A99" w:rsidRPr="002B2A99" w:rsidRDefault="002B2A99" w:rsidP="002B2A99">
      <w:pPr>
        <w:pStyle w:val="aff8"/>
        <w:numPr>
          <w:ilvl w:val="0"/>
          <w:numId w:val="17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Документация, кроме инструкций по эксплуатации (инструкции или порядок выполнения задания не допускаются).</w:t>
      </w:r>
    </w:p>
    <w:p w:rsidR="00F96457" w:rsidRPr="0029547E" w:rsidRDefault="00F96457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9" w:name="_Toc48960771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9"/>
    </w:p>
    <w:p w:rsidR="00DE39D8" w:rsidRPr="0029547E" w:rsidRDefault="00487387" w:rsidP="0029547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</w:t>
      </w:r>
      <w:r w:rsidR="00DE39D8" w:rsidRPr="0029547E">
        <w:rPr>
          <w:rFonts w:ascii="Times New Roman" w:hAnsi="Times New Roman" w:cs="Times New Roman"/>
          <w:sz w:val="28"/>
          <w:szCs w:val="28"/>
        </w:rPr>
        <w:t>хема конкурсной площадки (</w:t>
      </w:r>
      <w:r w:rsidR="00DE39D8"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="00DE39D8" w:rsidRPr="0029547E">
        <w:rPr>
          <w:rFonts w:ascii="Times New Roman" w:hAnsi="Times New Roman" w:cs="Times New Roman"/>
          <w:sz w:val="28"/>
          <w:szCs w:val="28"/>
        </w:rPr>
        <w:t>).</w:t>
      </w:r>
      <w:r w:rsidR="00B4196F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29547E" w:rsidRDefault="00487387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73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47299" cy="5077691"/>
            <wp:effectExtent l="0" t="0" r="5715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5096" cy="509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0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0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выполнения задания не должны превышать </w:t>
      </w:r>
      <w:r w:rsidR="007F5106">
        <w:rPr>
          <w:rFonts w:ascii="Times New Roman" w:eastAsia="Arial Unicode MS" w:hAnsi="Times New Roman" w:cs="Times New Roman"/>
          <w:sz w:val="28"/>
          <w:szCs w:val="28"/>
        </w:rPr>
        <w:t>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часов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5BF" w:rsidRDefault="000F05BF" w:rsidP="00970F49">
      <w:pPr>
        <w:spacing w:after="0" w:line="240" w:lineRule="auto"/>
      </w:pPr>
      <w:r>
        <w:separator/>
      </w:r>
    </w:p>
  </w:endnote>
  <w:endnote w:type="continuationSeparator" w:id="0">
    <w:p w:rsidR="000F05BF" w:rsidRDefault="000F05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Light">
    <w:altName w:val="Arial"/>
    <w:charset w:val="00"/>
    <w:family w:val="swiss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Arial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385DA1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385DA1" w:rsidRPr="00832EBB" w:rsidRDefault="00385DA1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385DA1" w:rsidRPr="00832EBB" w:rsidRDefault="00385DA1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385DA1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:rsidR="00385DA1" w:rsidRPr="009955F8" w:rsidRDefault="00385DA1" w:rsidP="004D36EE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 Россия»            Промышленная автоматика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385DA1" w:rsidRPr="00832EBB" w:rsidRDefault="00855FE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385DA1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631809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385DA1" w:rsidRDefault="0038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5BF" w:rsidRDefault="000F05BF" w:rsidP="00970F49">
      <w:pPr>
        <w:spacing w:after="0" w:line="240" w:lineRule="auto"/>
      </w:pPr>
      <w:r>
        <w:separator/>
      </w:r>
    </w:p>
  </w:footnote>
  <w:footnote w:type="continuationSeparator" w:id="0">
    <w:p w:rsidR="000F05BF" w:rsidRDefault="000F05B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A1" w:rsidRDefault="00385DA1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85DA1" w:rsidRDefault="00385DA1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85DA1" w:rsidRDefault="00385DA1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85DA1" w:rsidRPr="00B45AA4" w:rsidRDefault="00385DA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4FF"/>
    <w:multiLevelType w:val="hybridMultilevel"/>
    <w:tmpl w:val="D0B068E6"/>
    <w:lvl w:ilvl="0" w:tplc="C7B4CCE6">
      <w:start w:val="1"/>
      <w:numFmt w:val="decimal"/>
      <w:lvlText w:val="%1."/>
      <w:lvlJc w:val="left"/>
      <w:pPr>
        <w:ind w:left="1429" w:hanging="360"/>
      </w:pPr>
      <w:rPr>
        <w:rFonts w:ascii="Myriad Pro Light" w:hAnsi="Myriad Pro Light" w:cs="Arial" w:hint="default"/>
        <w:b w:val="0"/>
        <w:i w:val="0"/>
        <w:color w:val="auto"/>
        <w:sz w:val="18"/>
        <w:szCs w:val="20"/>
      </w:rPr>
    </w:lvl>
    <w:lvl w:ilvl="1" w:tplc="9F2E0E72" w:tentative="1">
      <w:start w:val="1"/>
      <w:numFmt w:val="lowerLetter"/>
      <w:lvlText w:val="%2."/>
      <w:lvlJc w:val="left"/>
      <w:pPr>
        <w:ind w:left="2149" w:hanging="360"/>
      </w:pPr>
    </w:lvl>
    <w:lvl w:ilvl="2" w:tplc="797CE6B6" w:tentative="1">
      <w:start w:val="1"/>
      <w:numFmt w:val="lowerRoman"/>
      <w:lvlText w:val="%3."/>
      <w:lvlJc w:val="right"/>
      <w:pPr>
        <w:ind w:left="2869" w:hanging="180"/>
      </w:pPr>
    </w:lvl>
    <w:lvl w:ilvl="3" w:tplc="91BED320" w:tentative="1">
      <w:start w:val="1"/>
      <w:numFmt w:val="decimal"/>
      <w:lvlText w:val="%4."/>
      <w:lvlJc w:val="left"/>
      <w:pPr>
        <w:ind w:left="3589" w:hanging="360"/>
      </w:pPr>
    </w:lvl>
    <w:lvl w:ilvl="4" w:tplc="0660D222" w:tentative="1">
      <w:start w:val="1"/>
      <w:numFmt w:val="lowerLetter"/>
      <w:lvlText w:val="%5."/>
      <w:lvlJc w:val="left"/>
      <w:pPr>
        <w:ind w:left="4309" w:hanging="360"/>
      </w:pPr>
    </w:lvl>
    <w:lvl w:ilvl="5" w:tplc="0A129136" w:tentative="1">
      <w:start w:val="1"/>
      <w:numFmt w:val="lowerRoman"/>
      <w:lvlText w:val="%6."/>
      <w:lvlJc w:val="right"/>
      <w:pPr>
        <w:ind w:left="5029" w:hanging="180"/>
      </w:pPr>
    </w:lvl>
    <w:lvl w:ilvl="6" w:tplc="368E5B56" w:tentative="1">
      <w:start w:val="1"/>
      <w:numFmt w:val="decimal"/>
      <w:lvlText w:val="%7."/>
      <w:lvlJc w:val="left"/>
      <w:pPr>
        <w:ind w:left="5749" w:hanging="360"/>
      </w:pPr>
    </w:lvl>
    <w:lvl w:ilvl="7" w:tplc="7794ED3A" w:tentative="1">
      <w:start w:val="1"/>
      <w:numFmt w:val="lowerLetter"/>
      <w:lvlText w:val="%8."/>
      <w:lvlJc w:val="left"/>
      <w:pPr>
        <w:ind w:left="6469" w:hanging="360"/>
      </w:pPr>
    </w:lvl>
    <w:lvl w:ilvl="8" w:tplc="8AAED5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57326"/>
    <w:multiLevelType w:val="hybridMultilevel"/>
    <w:tmpl w:val="0502842E"/>
    <w:lvl w:ilvl="0" w:tplc="299EF5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2B5E5"/>
      </w:rPr>
    </w:lvl>
    <w:lvl w:ilvl="1" w:tplc="001EB5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12A51C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3898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98F68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BEA9C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AD850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F9052A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A4A6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C35CE7"/>
    <w:multiLevelType w:val="hybridMultilevel"/>
    <w:tmpl w:val="C03098F6"/>
    <w:lvl w:ilvl="0" w:tplc="7FA0B8A8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color w:val="62B5E5"/>
      </w:rPr>
    </w:lvl>
    <w:lvl w:ilvl="1" w:tplc="91BA1494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CB669C68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C7BCF320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D098F0E8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9A9E14DA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1EC990C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87E879E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0887780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39EA15E7"/>
    <w:multiLevelType w:val="hybridMultilevel"/>
    <w:tmpl w:val="14E03B22"/>
    <w:lvl w:ilvl="0" w:tplc="064837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2B5E5"/>
      </w:rPr>
    </w:lvl>
    <w:lvl w:ilvl="1" w:tplc="756C535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9AD0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00AA3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C0377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52EFD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0E6A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583B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9D0748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A24426"/>
    <w:multiLevelType w:val="hybridMultilevel"/>
    <w:tmpl w:val="A1828C14"/>
    <w:lvl w:ilvl="0" w:tplc="4C86271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9280C310" w:tentative="1">
      <w:start w:val="1"/>
      <w:numFmt w:val="lowerLetter"/>
      <w:lvlText w:val="%2."/>
      <w:lvlJc w:val="left"/>
      <w:pPr>
        <w:ind w:left="2149" w:hanging="360"/>
      </w:pPr>
    </w:lvl>
    <w:lvl w:ilvl="2" w:tplc="E4C4E174" w:tentative="1">
      <w:start w:val="1"/>
      <w:numFmt w:val="lowerRoman"/>
      <w:lvlText w:val="%3."/>
      <w:lvlJc w:val="right"/>
      <w:pPr>
        <w:ind w:left="2869" w:hanging="180"/>
      </w:pPr>
    </w:lvl>
    <w:lvl w:ilvl="3" w:tplc="E390A768" w:tentative="1">
      <w:start w:val="1"/>
      <w:numFmt w:val="decimal"/>
      <w:lvlText w:val="%4."/>
      <w:lvlJc w:val="left"/>
      <w:pPr>
        <w:ind w:left="3589" w:hanging="360"/>
      </w:pPr>
    </w:lvl>
    <w:lvl w:ilvl="4" w:tplc="DF5EBA2C" w:tentative="1">
      <w:start w:val="1"/>
      <w:numFmt w:val="lowerLetter"/>
      <w:lvlText w:val="%5."/>
      <w:lvlJc w:val="left"/>
      <w:pPr>
        <w:ind w:left="4309" w:hanging="360"/>
      </w:pPr>
    </w:lvl>
    <w:lvl w:ilvl="5" w:tplc="BFAE284A" w:tentative="1">
      <w:start w:val="1"/>
      <w:numFmt w:val="lowerRoman"/>
      <w:lvlText w:val="%6."/>
      <w:lvlJc w:val="right"/>
      <w:pPr>
        <w:ind w:left="5029" w:hanging="180"/>
      </w:pPr>
    </w:lvl>
    <w:lvl w:ilvl="6" w:tplc="FECECC44" w:tentative="1">
      <w:start w:val="1"/>
      <w:numFmt w:val="decimal"/>
      <w:lvlText w:val="%7."/>
      <w:lvlJc w:val="left"/>
      <w:pPr>
        <w:ind w:left="5749" w:hanging="360"/>
      </w:pPr>
    </w:lvl>
    <w:lvl w:ilvl="7" w:tplc="FA841D4A" w:tentative="1">
      <w:start w:val="1"/>
      <w:numFmt w:val="lowerLetter"/>
      <w:lvlText w:val="%8."/>
      <w:lvlJc w:val="left"/>
      <w:pPr>
        <w:ind w:left="6469" w:hanging="360"/>
      </w:pPr>
    </w:lvl>
    <w:lvl w:ilvl="8" w:tplc="1ECCF41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DB0A78"/>
    <w:multiLevelType w:val="hybridMultilevel"/>
    <w:tmpl w:val="FDFEBB80"/>
    <w:lvl w:ilvl="0" w:tplc="CAC468E0">
      <w:start w:val="1"/>
      <w:numFmt w:val="decimal"/>
      <w:lvlText w:val="%1."/>
      <w:lvlJc w:val="left"/>
      <w:pPr>
        <w:ind w:left="1429" w:hanging="360"/>
      </w:pPr>
      <w:rPr>
        <w:rFonts w:ascii="Myriad Pro Light" w:hAnsi="Myriad Pro Light" w:cs="Arial" w:hint="default"/>
        <w:b w:val="0"/>
        <w:i w:val="0"/>
        <w:color w:val="auto"/>
        <w:sz w:val="18"/>
        <w:szCs w:val="20"/>
      </w:rPr>
    </w:lvl>
    <w:lvl w:ilvl="1" w:tplc="82600770" w:tentative="1">
      <w:start w:val="1"/>
      <w:numFmt w:val="lowerLetter"/>
      <w:lvlText w:val="%2."/>
      <w:lvlJc w:val="left"/>
      <w:pPr>
        <w:ind w:left="2149" w:hanging="360"/>
      </w:pPr>
    </w:lvl>
    <w:lvl w:ilvl="2" w:tplc="9A3A2A74" w:tentative="1">
      <w:start w:val="1"/>
      <w:numFmt w:val="lowerRoman"/>
      <w:lvlText w:val="%3."/>
      <w:lvlJc w:val="right"/>
      <w:pPr>
        <w:ind w:left="2869" w:hanging="180"/>
      </w:pPr>
    </w:lvl>
    <w:lvl w:ilvl="3" w:tplc="F0800648" w:tentative="1">
      <w:start w:val="1"/>
      <w:numFmt w:val="decimal"/>
      <w:lvlText w:val="%4."/>
      <w:lvlJc w:val="left"/>
      <w:pPr>
        <w:ind w:left="3589" w:hanging="360"/>
      </w:pPr>
    </w:lvl>
    <w:lvl w:ilvl="4" w:tplc="5062568A" w:tentative="1">
      <w:start w:val="1"/>
      <w:numFmt w:val="lowerLetter"/>
      <w:lvlText w:val="%5."/>
      <w:lvlJc w:val="left"/>
      <w:pPr>
        <w:ind w:left="4309" w:hanging="360"/>
      </w:pPr>
    </w:lvl>
    <w:lvl w:ilvl="5" w:tplc="5E9AAA2C" w:tentative="1">
      <w:start w:val="1"/>
      <w:numFmt w:val="lowerRoman"/>
      <w:lvlText w:val="%6."/>
      <w:lvlJc w:val="right"/>
      <w:pPr>
        <w:ind w:left="5029" w:hanging="180"/>
      </w:pPr>
    </w:lvl>
    <w:lvl w:ilvl="6" w:tplc="FC96C422" w:tentative="1">
      <w:start w:val="1"/>
      <w:numFmt w:val="decimal"/>
      <w:lvlText w:val="%7."/>
      <w:lvlJc w:val="left"/>
      <w:pPr>
        <w:ind w:left="5749" w:hanging="360"/>
      </w:pPr>
    </w:lvl>
    <w:lvl w:ilvl="7" w:tplc="FA92521C" w:tentative="1">
      <w:start w:val="1"/>
      <w:numFmt w:val="lowerLetter"/>
      <w:lvlText w:val="%8."/>
      <w:lvlJc w:val="left"/>
      <w:pPr>
        <w:ind w:left="6469" w:hanging="360"/>
      </w:pPr>
    </w:lvl>
    <w:lvl w:ilvl="8" w:tplc="4B1830D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15A0620"/>
    <w:multiLevelType w:val="hybridMultilevel"/>
    <w:tmpl w:val="A642E494"/>
    <w:lvl w:ilvl="0" w:tplc="86A623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2B5E5"/>
      </w:rPr>
    </w:lvl>
    <w:lvl w:ilvl="1" w:tplc="28DCE4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2EB99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7ABBD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DCAD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2C340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38A0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906B6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9CAAB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FA0CED"/>
    <w:multiLevelType w:val="hybridMultilevel"/>
    <w:tmpl w:val="D876C0DA"/>
    <w:lvl w:ilvl="0" w:tplc="0A3851BA">
      <w:start w:val="1"/>
      <w:numFmt w:val="decimal"/>
      <w:lvlText w:val="%1."/>
      <w:lvlJc w:val="left"/>
      <w:pPr>
        <w:ind w:left="1429" w:hanging="360"/>
      </w:pPr>
      <w:rPr>
        <w:rFonts w:ascii="Myriad Pro Light" w:hAnsi="Myriad Pro Light" w:cs="Arial" w:hint="default"/>
        <w:b w:val="0"/>
        <w:i w:val="0"/>
        <w:color w:val="auto"/>
        <w:sz w:val="18"/>
        <w:szCs w:val="20"/>
      </w:rPr>
    </w:lvl>
    <w:lvl w:ilvl="1" w:tplc="F10AD72A" w:tentative="1">
      <w:start w:val="1"/>
      <w:numFmt w:val="lowerLetter"/>
      <w:lvlText w:val="%2."/>
      <w:lvlJc w:val="left"/>
      <w:pPr>
        <w:ind w:left="2149" w:hanging="360"/>
      </w:pPr>
    </w:lvl>
    <w:lvl w:ilvl="2" w:tplc="E0C4730E" w:tentative="1">
      <w:start w:val="1"/>
      <w:numFmt w:val="lowerRoman"/>
      <w:lvlText w:val="%3."/>
      <w:lvlJc w:val="right"/>
      <w:pPr>
        <w:ind w:left="2869" w:hanging="180"/>
      </w:pPr>
    </w:lvl>
    <w:lvl w:ilvl="3" w:tplc="73BA0DA4" w:tentative="1">
      <w:start w:val="1"/>
      <w:numFmt w:val="decimal"/>
      <w:lvlText w:val="%4."/>
      <w:lvlJc w:val="left"/>
      <w:pPr>
        <w:ind w:left="3589" w:hanging="360"/>
      </w:pPr>
    </w:lvl>
    <w:lvl w:ilvl="4" w:tplc="A2D8CC96" w:tentative="1">
      <w:start w:val="1"/>
      <w:numFmt w:val="lowerLetter"/>
      <w:lvlText w:val="%5."/>
      <w:lvlJc w:val="left"/>
      <w:pPr>
        <w:ind w:left="4309" w:hanging="360"/>
      </w:pPr>
    </w:lvl>
    <w:lvl w:ilvl="5" w:tplc="456E077C" w:tentative="1">
      <w:start w:val="1"/>
      <w:numFmt w:val="lowerRoman"/>
      <w:lvlText w:val="%6."/>
      <w:lvlJc w:val="right"/>
      <w:pPr>
        <w:ind w:left="5029" w:hanging="180"/>
      </w:pPr>
    </w:lvl>
    <w:lvl w:ilvl="6" w:tplc="97AAEA84" w:tentative="1">
      <w:start w:val="1"/>
      <w:numFmt w:val="decimal"/>
      <w:lvlText w:val="%7."/>
      <w:lvlJc w:val="left"/>
      <w:pPr>
        <w:ind w:left="5749" w:hanging="360"/>
      </w:pPr>
    </w:lvl>
    <w:lvl w:ilvl="7" w:tplc="8766B8AE" w:tentative="1">
      <w:start w:val="1"/>
      <w:numFmt w:val="lowerLetter"/>
      <w:lvlText w:val="%8."/>
      <w:lvlJc w:val="left"/>
      <w:pPr>
        <w:ind w:left="6469" w:hanging="360"/>
      </w:pPr>
    </w:lvl>
    <w:lvl w:ilvl="8" w:tplc="A1B4067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0"/>
  </w:num>
  <w:num w:numId="16">
    <w:abstractNumId w:val="8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56CDE"/>
    <w:rsid w:val="00065F3B"/>
    <w:rsid w:val="000A1F96"/>
    <w:rsid w:val="000B3397"/>
    <w:rsid w:val="000D5FF4"/>
    <w:rsid w:val="000D74AA"/>
    <w:rsid w:val="000F05BF"/>
    <w:rsid w:val="001024BE"/>
    <w:rsid w:val="00127743"/>
    <w:rsid w:val="0017612A"/>
    <w:rsid w:val="00220E70"/>
    <w:rsid w:val="00280D2C"/>
    <w:rsid w:val="0029547E"/>
    <w:rsid w:val="002B1426"/>
    <w:rsid w:val="002B2A99"/>
    <w:rsid w:val="002F2906"/>
    <w:rsid w:val="00333911"/>
    <w:rsid w:val="00334165"/>
    <w:rsid w:val="00353BCA"/>
    <w:rsid w:val="00385DA1"/>
    <w:rsid w:val="003934F8"/>
    <w:rsid w:val="00397A1B"/>
    <w:rsid w:val="003A21C8"/>
    <w:rsid w:val="003D1E51"/>
    <w:rsid w:val="004254FE"/>
    <w:rsid w:val="0044354A"/>
    <w:rsid w:val="004749FA"/>
    <w:rsid w:val="00487387"/>
    <w:rsid w:val="004917C4"/>
    <w:rsid w:val="004A07A5"/>
    <w:rsid w:val="004B692B"/>
    <w:rsid w:val="004D096E"/>
    <w:rsid w:val="004D36EE"/>
    <w:rsid w:val="004E7905"/>
    <w:rsid w:val="004F055F"/>
    <w:rsid w:val="00510059"/>
    <w:rsid w:val="00554CBB"/>
    <w:rsid w:val="005560AC"/>
    <w:rsid w:val="0056194A"/>
    <w:rsid w:val="005B0DEC"/>
    <w:rsid w:val="005B5E4A"/>
    <w:rsid w:val="005C6A23"/>
    <w:rsid w:val="005D01C4"/>
    <w:rsid w:val="005E30DC"/>
    <w:rsid w:val="0062789A"/>
    <w:rsid w:val="00631809"/>
    <w:rsid w:val="0063396F"/>
    <w:rsid w:val="0064491A"/>
    <w:rsid w:val="00653B50"/>
    <w:rsid w:val="00665BEE"/>
    <w:rsid w:val="006873B8"/>
    <w:rsid w:val="006B0FEA"/>
    <w:rsid w:val="006C6D6D"/>
    <w:rsid w:val="006C7A3B"/>
    <w:rsid w:val="007058C6"/>
    <w:rsid w:val="00727F97"/>
    <w:rsid w:val="0074372D"/>
    <w:rsid w:val="007735DC"/>
    <w:rsid w:val="00795CBC"/>
    <w:rsid w:val="007A6888"/>
    <w:rsid w:val="007B0DCC"/>
    <w:rsid w:val="007B2222"/>
    <w:rsid w:val="007D3601"/>
    <w:rsid w:val="007F5106"/>
    <w:rsid w:val="00832EBB"/>
    <w:rsid w:val="00834734"/>
    <w:rsid w:val="00835BF6"/>
    <w:rsid w:val="00855FE9"/>
    <w:rsid w:val="00881DD2"/>
    <w:rsid w:val="00882B54"/>
    <w:rsid w:val="008B560B"/>
    <w:rsid w:val="008B7EBE"/>
    <w:rsid w:val="008D6DCF"/>
    <w:rsid w:val="009018F0"/>
    <w:rsid w:val="00953113"/>
    <w:rsid w:val="00970F49"/>
    <w:rsid w:val="009931F0"/>
    <w:rsid w:val="009955F8"/>
    <w:rsid w:val="009F57C0"/>
    <w:rsid w:val="00A27EE4"/>
    <w:rsid w:val="00A57976"/>
    <w:rsid w:val="00A672EC"/>
    <w:rsid w:val="00A87627"/>
    <w:rsid w:val="00A91D4B"/>
    <w:rsid w:val="00AA2B8A"/>
    <w:rsid w:val="00AE6AB7"/>
    <w:rsid w:val="00AE7A32"/>
    <w:rsid w:val="00B162B5"/>
    <w:rsid w:val="00B236AD"/>
    <w:rsid w:val="00B40FFB"/>
    <w:rsid w:val="00B4196F"/>
    <w:rsid w:val="00B45392"/>
    <w:rsid w:val="00B45AA4"/>
    <w:rsid w:val="00BA2CF0"/>
    <w:rsid w:val="00BC3813"/>
    <w:rsid w:val="00BC7808"/>
    <w:rsid w:val="00C06EBC"/>
    <w:rsid w:val="00C95538"/>
    <w:rsid w:val="00CA3799"/>
    <w:rsid w:val="00CA6CCD"/>
    <w:rsid w:val="00CC50B7"/>
    <w:rsid w:val="00D12ABD"/>
    <w:rsid w:val="00D16F4B"/>
    <w:rsid w:val="00D2075B"/>
    <w:rsid w:val="00D37CEC"/>
    <w:rsid w:val="00D41269"/>
    <w:rsid w:val="00D45007"/>
    <w:rsid w:val="00D843B0"/>
    <w:rsid w:val="00DE3194"/>
    <w:rsid w:val="00DE39D8"/>
    <w:rsid w:val="00DE5614"/>
    <w:rsid w:val="00E66D6F"/>
    <w:rsid w:val="00E857D6"/>
    <w:rsid w:val="00EA0163"/>
    <w:rsid w:val="00EA0C3A"/>
    <w:rsid w:val="00EB2779"/>
    <w:rsid w:val="00ED18F9"/>
    <w:rsid w:val="00ED53C9"/>
    <w:rsid w:val="00F022AF"/>
    <w:rsid w:val="00F1662D"/>
    <w:rsid w:val="00F6025D"/>
    <w:rsid w:val="00F672B2"/>
    <w:rsid w:val="00F83D10"/>
    <w:rsid w:val="00F96457"/>
    <w:rsid w:val="00FB1F17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  <w15:docId w15:val="{37624F40-E672-FD4E-A3EB-09D1CE5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8">
    <w:name w:val="Основной"/>
    <w:basedOn w:val="a1"/>
    <w:qFormat/>
    <w:rsid w:val="004D36EE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://www.worldskills.org/sitelayout" TargetMode="External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http://www.copyright.ru/ru/documents/registraciy_avtorskih_prav/" TargetMode="External" /><Relationship Id="rId17" Type="http://schemas.openxmlformats.org/officeDocument/2006/relationships/hyperlink" Target="http://forum.worldskills.ru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forum.worldskills.ru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copyright.ru/ru/documents/zashita_avtorskih_prav/znak_ohrani_avtorskih_i_smegnih_prav/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forum.worldskills.ru" TargetMode="External" /><Relationship Id="rId10" Type="http://schemas.openxmlformats.org/officeDocument/2006/relationships/hyperlink" Target="http://www.copyright.ru/" TargetMode="External" /><Relationship Id="rId19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985A-0FE1-DC46-9DB7-D4B710A6F7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6771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Промышленная автоматика</dc:creator>
  <cp:lastModifiedBy>kruglovas@mail.ru</cp:lastModifiedBy>
  <cp:revision>2</cp:revision>
  <dcterms:created xsi:type="dcterms:W3CDTF">2019-03-28T14:22:00Z</dcterms:created>
  <dcterms:modified xsi:type="dcterms:W3CDTF">2019-03-28T14:22:00Z</dcterms:modified>
</cp:coreProperties>
</file>